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10" w:rsidRDefault="00A95810" w:rsidP="00A95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A95810" w:rsidRDefault="00A95810" w:rsidP="00A95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A95810" w:rsidRDefault="00A95810" w:rsidP="00A958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АДМИНИСТРАЦИЯ БЫКОВСКОГО ГОРОДСКОГО ПОСЕЛЕНИЯ </w:t>
      </w:r>
    </w:p>
    <w:p w:rsidR="00A95810" w:rsidRDefault="00A95810" w:rsidP="00A95810">
      <w:pPr>
        <w:widowControl/>
        <w:jc w:val="center"/>
        <w:outlineLvl w:val="1"/>
        <w:rPr>
          <w:b/>
          <w:i/>
        </w:rPr>
      </w:pPr>
      <w:r>
        <w:rPr>
          <w:b/>
          <w:i/>
        </w:rPr>
        <w:t xml:space="preserve">            </w:t>
      </w:r>
    </w:p>
    <w:p w:rsidR="00A95810" w:rsidRDefault="00A95810" w:rsidP="00A95810">
      <w:pPr>
        <w:widowControl/>
        <w:jc w:val="center"/>
        <w:outlineLvl w:val="1"/>
        <w:rPr>
          <w:b/>
          <w:sz w:val="28"/>
          <w:szCs w:val="28"/>
        </w:rPr>
      </w:pPr>
      <w:r>
        <w:rPr>
          <w:b/>
          <w:i/>
        </w:rPr>
        <w:t xml:space="preserve">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ab/>
      </w:r>
    </w:p>
    <w:p w:rsidR="00A95810" w:rsidRDefault="00A95810" w:rsidP="00A95810">
      <w:pPr>
        <w:rPr>
          <w:sz w:val="28"/>
          <w:szCs w:val="28"/>
        </w:rPr>
      </w:pPr>
    </w:p>
    <w:p w:rsidR="00A95810" w:rsidRDefault="00A95810" w:rsidP="00A95810">
      <w:pPr>
        <w:rPr>
          <w:sz w:val="28"/>
          <w:szCs w:val="28"/>
        </w:rPr>
      </w:pPr>
      <w:r>
        <w:rPr>
          <w:sz w:val="28"/>
          <w:szCs w:val="28"/>
        </w:rPr>
        <w:t>13  май   2025 года № 150</w:t>
      </w:r>
    </w:p>
    <w:p w:rsidR="00A95810" w:rsidRDefault="00A95810" w:rsidP="00A95810">
      <w:pPr>
        <w:rPr>
          <w:sz w:val="28"/>
          <w:szCs w:val="28"/>
        </w:rPr>
      </w:pPr>
    </w:p>
    <w:p w:rsidR="00A95810" w:rsidRDefault="00A95810" w:rsidP="00A95810">
      <w:pPr>
        <w:widowControl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«О внесении изменений в постановление</w:t>
      </w:r>
    </w:p>
    <w:p w:rsidR="00A95810" w:rsidRDefault="00A95810" w:rsidP="00A95810">
      <w:pPr>
        <w:widowControl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Быковского городского поселения </w:t>
      </w:r>
    </w:p>
    <w:p w:rsidR="00A95810" w:rsidRDefault="00A95810" w:rsidP="00A95810">
      <w:pPr>
        <w:rPr>
          <w:sz w:val="28"/>
          <w:szCs w:val="28"/>
        </w:rPr>
      </w:pPr>
      <w:r>
        <w:rPr>
          <w:sz w:val="28"/>
          <w:szCs w:val="28"/>
        </w:rPr>
        <w:t>от 22  мая 2024 года №  163</w:t>
      </w:r>
    </w:p>
    <w:p w:rsidR="00A95810" w:rsidRDefault="00A95810" w:rsidP="00A95810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A95810" w:rsidRDefault="00A95810" w:rsidP="00A95810">
      <w:pPr>
        <w:rPr>
          <w:sz w:val="28"/>
          <w:szCs w:val="28"/>
        </w:rPr>
      </w:pPr>
      <w:r>
        <w:rPr>
          <w:sz w:val="28"/>
          <w:szCs w:val="28"/>
        </w:rPr>
        <w:t>«Улучшение жилищных условий молодых семей</w:t>
      </w:r>
    </w:p>
    <w:p w:rsidR="00A95810" w:rsidRDefault="00A95810" w:rsidP="00A95810">
      <w:pPr>
        <w:rPr>
          <w:sz w:val="28"/>
          <w:szCs w:val="28"/>
        </w:rPr>
      </w:pPr>
      <w:r>
        <w:rPr>
          <w:sz w:val="28"/>
          <w:szCs w:val="28"/>
        </w:rPr>
        <w:t>Быковского городского поселения»</w:t>
      </w:r>
    </w:p>
    <w:p w:rsidR="00A95810" w:rsidRDefault="00A95810" w:rsidP="00A95810">
      <w:pPr>
        <w:rPr>
          <w:sz w:val="28"/>
          <w:szCs w:val="28"/>
        </w:rPr>
      </w:pPr>
      <w:r>
        <w:rPr>
          <w:sz w:val="28"/>
          <w:szCs w:val="28"/>
        </w:rPr>
        <w:t>на 2024 – 2026 годы»</w:t>
      </w:r>
    </w:p>
    <w:p w:rsidR="00A95810" w:rsidRDefault="00A95810" w:rsidP="00A95810">
      <w:pPr>
        <w:widowControl/>
        <w:jc w:val="both"/>
        <w:rPr>
          <w:rFonts w:ascii="Arial" w:hAnsi="Arial" w:cs="Arial"/>
        </w:rPr>
      </w:pPr>
    </w:p>
    <w:p w:rsidR="00A95810" w:rsidRDefault="00A95810" w:rsidP="00A95810">
      <w:pPr>
        <w:widowControl/>
        <w:jc w:val="both"/>
        <w:rPr>
          <w:rFonts w:ascii="Arial" w:hAnsi="Arial" w:cs="Arial"/>
        </w:rPr>
      </w:pPr>
    </w:p>
    <w:p w:rsidR="00A95810" w:rsidRDefault="00A95810" w:rsidP="00A9581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В соответствии с федеральным проектом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услуг»,  </w:t>
      </w:r>
      <w:hyperlink r:id="rId6" w:anchor="7DM0K9" w:history="1">
        <w:r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государственной программой Российской Федерации "Обеспечение доступным и комфортным жильем и коммунальными услугами граждан Российской Федерации"</w:t>
        </w:r>
      </w:hyperlink>
      <w:r>
        <w:rPr>
          <w:color w:val="000000"/>
          <w:sz w:val="28"/>
          <w:szCs w:val="28"/>
          <w:shd w:val="clear" w:color="auto" w:fill="FFFFFF"/>
        </w:rPr>
        <w:t>, утвержденной </w:t>
      </w:r>
      <w:hyperlink r:id="rId7" w:anchor="7D20K3" w:history="1">
        <w:r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30 декабря 2017 г. N 1710 "Об утверждении государственной программы Российской Федерации "Обеспечение доступным и</w:t>
        </w:r>
        <w:proofErr w:type="gramEnd"/>
        <w:r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комфортным жильем и коммунальными услугами граждан Российской Федерации"</w:t>
        </w:r>
      </w:hyperlink>
      <w:r>
        <w:rPr>
          <w:color w:val="444444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постановлением Правительства Российской Федерации </w:t>
      </w:r>
      <w:r>
        <w:rPr>
          <w:iCs/>
          <w:sz w:val="28"/>
          <w:szCs w:val="28"/>
        </w:rPr>
        <w:t>от 07.11.2024 № 1509</w:t>
      </w:r>
      <w:r>
        <w:rPr>
          <w:i/>
          <w:iCs/>
          <w:sz w:val="28"/>
          <w:szCs w:val="28"/>
        </w:rPr>
        <w:t xml:space="preserve"> «</w:t>
      </w:r>
      <w:r>
        <w:rPr>
          <w:iCs/>
          <w:sz w:val="28"/>
          <w:szCs w:val="28"/>
        </w:rPr>
        <w:t>О внесении изменений в постановление Правительства Российской Федерации от 17 декабря 2010 г. № 1050»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№ 165 от 06.02.2023 года «О внесении изменений в государственную программу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целях улучшения жилищных</w:t>
      </w:r>
      <w:proofErr w:type="gramEnd"/>
      <w:r>
        <w:rPr>
          <w:sz w:val="28"/>
          <w:szCs w:val="28"/>
        </w:rPr>
        <w:t xml:space="preserve"> условий молодых семей Быковского городского поселения, п.6 ст.5, ст. 29 Устава Быковского городского поселения,  администрация Быковского городского поселения </w:t>
      </w:r>
    </w:p>
    <w:p w:rsidR="00A95810" w:rsidRDefault="00A95810" w:rsidP="00A9581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95810" w:rsidRDefault="00A95810" w:rsidP="00A95810">
      <w:pPr>
        <w:widowControl/>
        <w:ind w:firstLine="540"/>
        <w:jc w:val="both"/>
        <w:rPr>
          <w:sz w:val="28"/>
          <w:szCs w:val="28"/>
        </w:rPr>
      </w:pPr>
    </w:p>
    <w:p w:rsidR="00A95810" w:rsidRDefault="00A95810" w:rsidP="00A9581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95810" w:rsidRDefault="00A95810" w:rsidP="00A9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95810" w:rsidRDefault="00A95810" w:rsidP="00A958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1. Паспорт – таблица «Объемы и источники финансирования»  Программа из бюджета городского поселения составит 1730,0 тыс. руб., в том числе: 2026 год -260,8 тыс. руб. </w:t>
      </w:r>
    </w:p>
    <w:p w:rsidR="00A95810" w:rsidRDefault="00A95810" w:rsidP="00A95810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областного бюджета 4198,2 тыс. рублей,  читать  в новой редакции. </w:t>
      </w:r>
    </w:p>
    <w:p w:rsidR="00A95810" w:rsidRDefault="00A95810" w:rsidP="00A95810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 или заемных средств молодых семей 11340,4 </w:t>
      </w:r>
      <w:r>
        <w:rPr>
          <w:sz w:val="28"/>
          <w:szCs w:val="28"/>
        </w:rPr>
        <w:lastRenderedPageBreak/>
        <w:t xml:space="preserve">тыс. руб., в том числе:   2026 год – 4522,6 тыс. руб. </w:t>
      </w:r>
    </w:p>
    <w:p w:rsidR="00A95810" w:rsidRDefault="00A95810" w:rsidP="00A958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в 2024- 2026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составит 16 459,5 тыс. руб. читать  в новой редакции</w:t>
      </w:r>
    </w:p>
    <w:p w:rsidR="00A95810" w:rsidRDefault="00A95810" w:rsidP="00A95810">
      <w:pPr>
        <w:widowControl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863"/>
        <w:gridCol w:w="1832"/>
        <w:gridCol w:w="1832"/>
        <w:gridCol w:w="1832"/>
      </w:tblGrid>
      <w:tr w:rsidR="00A95810" w:rsidTr="00A9581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2024-2026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A95810" w:rsidTr="00A958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10" w:rsidRDefault="00A958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10" w:rsidRDefault="00A958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A95810" w:rsidTr="00A9581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95810" w:rsidTr="00A95810">
        <w:trPr>
          <w:trHeight w:val="86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областного бюджета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1188,1</w:t>
            </w:r>
          </w:p>
        </w:tc>
      </w:tr>
      <w:tr w:rsidR="00A95810" w:rsidTr="00A9581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260,8</w:t>
            </w:r>
          </w:p>
        </w:tc>
      </w:tr>
      <w:tr w:rsidR="00A95810" w:rsidTr="00A9581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 или заемные средства молодых семей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4395,3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4522,6</w:t>
            </w:r>
          </w:p>
        </w:tc>
      </w:tr>
      <w:tr w:rsidR="00A95810" w:rsidTr="00A9581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</w:p>
        </w:tc>
      </w:tr>
      <w:tr w:rsidR="00A95810" w:rsidTr="00A9581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16 459,5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6 762,0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3 726,0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10" w:rsidRDefault="00A9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5 971,5</w:t>
            </w:r>
          </w:p>
        </w:tc>
      </w:tr>
    </w:tbl>
    <w:p w:rsidR="00A95810" w:rsidRDefault="00A95810" w:rsidP="00A9581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810" w:rsidRDefault="00A95810" w:rsidP="00A9581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таблице графа 5 строка 2. В том числе на 2026 год средства местного бюджета 260,8 тыс. руб. </w:t>
      </w:r>
    </w:p>
    <w:p w:rsidR="00A95810" w:rsidRDefault="00A95810" w:rsidP="00A9581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графа 5 строка 3 на 2026г 4522,6 тыс. руб. В том числе на 2026 год  5971,0 тыс. руб. </w:t>
      </w:r>
    </w:p>
    <w:p w:rsidR="00A95810" w:rsidRDefault="00A95810" w:rsidP="00A9581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Пункт 18 добавить следующий:  ж)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наличии).</w:t>
      </w:r>
    </w:p>
    <w:p w:rsidR="00A95810" w:rsidRDefault="00A95810" w:rsidP="00A95810">
      <w:pPr>
        <w:widowControl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>
        <w:rPr>
          <w:sz w:val="28"/>
          <w:szCs w:val="28"/>
        </w:rPr>
        <w:t>Пункт 19 добавить следующий: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л) 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наличии).</w:t>
      </w:r>
    </w:p>
    <w:p w:rsidR="00A95810" w:rsidRDefault="00A95810" w:rsidP="00A9581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Абзац  третий пункт 27 изложить  в редакции. </w:t>
      </w:r>
      <w:proofErr w:type="gramStart"/>
      <w:r>
        <w:rPr>
          <w:sz w:val="28"/>
          <w:szCs w:val="28"/>
        </w:rPr>
        <w:t xml:space="preserve">При формировании списка молодых семей - претендентов на получение социальных выплат нормативным правовым актом субъекта Российской Федерации может быть установлена квота для молодых семей, не относящихся к молодым семьям, поставленным на учет в качестве нуждающихся в улучшении жилищных условий до 1 марта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., или молодым семьям, имеющим 3 и более детей,</w:t>
      </w:r>
      <w:proofErr w:type="gramEnd"/>
      <w:r>
        <w:rPr>
          <w:sz w:val="28"/>
          <w:szCs w:val="28"/>
        </w:rPr>
        <w:t xml:space="preserve"> а также к молодым семьям, в которых один или оба супруга либо один родитель в неполной молодой семье принимают (принимали) участие в специальной военной операции, в размере не более 30 процентов общего количества молодых семей, включаемых в указанный список по отдельно взятому муниципальному образованию.</w:t>
      </w:r>
    </w:p>
    <w:p w:rsidR="00A95810" w:rsidRDefault="00A95810" w:rsidP="00A95810">
      <w:pPr>
        <w:widowControl/>
        <w:jc w:val="both"/>
        <w:rPr>
          <w:sz w:val="28"/>
          <w:szCs w:val="28"/>
        </w:rPr>
      </w:pPr>
    </w:p>
    <w:p w:rsidR="00A95810" w:rsidRDefault="00A95810" w:rsidP="00A9581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 и подлежит обнародованию и опубликованию на официальном сайте Быковского городского поселения.</w:t>
      </w:r>
    </w:p>
    <w:p w:rsidR="00A95810" w:rsidRDefault="00A95810" w:rsidP="00A9581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95810" w:rsidRDefault="00A95810" w:rsidP="00A9581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исполнения настоящего постановления возложить на заместителя главы администрации Быковского городского поселения Гаврилова С. В.</w:t>
      </w:r>
    </w:p>
    <w:p w:rsidR="00A95810" w:rsidRDefault="00A95810" w:rsidP="00A95810">
      <w:pPr>
        <w:widowControl/>
        <w:jc w:val="both"/>
        <w:rPr>
          <w:sz w:val="28"/>
          <w:szCs w:val="28"/>
        </w:rPr>
      </w:pPr>
    </w:p>
    <w:p w:rsidR="00A95810" w:rsidRDefault="00A95810" w:rsidP="00A95810">
      <w:pPr>
        <w:widowControl/>
        <w:jc w:val="both"/>
        <w:rPr>
          <w:sz w:val="28"/>
          <w:szCs w:val="28"/>
        </w:rPr>
      </w:pPr>
    </w:p>
    <w:p w:rsidR="00A95810" w:rsidRDefault="00A95810" w:rsidP="00A9581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Быковского </w:t>
      </w:r>
    </w:p>
    <w:p w:rsidR="00A95810" w:rsidRDefault="00A95810" w:rsidP="00A9581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В.В. Сергиенко</w:t>
      </w:r>
    </w:p>
    <w:p w:rsidR="00A95810" w:rsidRDefault="00A95810" w:rsidP="00A95810">
      <w:pPr>
        <w:jc w:val="center"/>
        <w:outlineLvl w:val="1"/>
        <w:rPr>
          <w:sz w:val="28"/>
          <w:szCs w:val="28"/>
        </w:rPr>
      </w:pPr>
    </w:p>
    <w:p w:rsidR="00A95810" w:rsidRDefault="00A95810" w:rsidP="00A95810">
      <w:pPr>
        <w:jc w:val="center"/>
        <w:outlineLvl w:val="1"/>
        <w:rPr>
          <w:sz w:val="28"/>
          <w:szCs w:val="28"/>
        </w:rPr>
      </w:pPr>
    </w:p>
    <w:p w:rsidR="00C136FB" w:rsidRDefault="00C136FB">
      <w:bookmarkStart w:id="0" w:name="_GoBack"/>
      <w:bookmarkEnd w:id="0"/>
    </w:p>
    <w:sectPr w:rsidR="00C1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B5D"/>
    <w:multiLevelType w:val="hybridMultilevel"/>
    <w:tmpl w:val="0464E6F0"/>
    <w:lvl w:ilvl="0" w:tplc="C2389852">
      <w:start w:val="1"/>
      <w:numFmt w:val="decimal"/>
      <w:lvlText w:val="%1."/>
      <w:lvlJc w:val="left"/>
      <w:pPr>
        <w:ind w:left="1095" w:hanging="49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B2"/>
    <w:rsid w:val="00A95810"/>
    <w:rsid w:val="00BD40B2"/>
    <w:rsid w:val="00C1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5618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61849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3876</Characters>
  <Application>Microsoft Office Word</Application>
  <DocSecurity>0</DocSecurity>
  <Lines>32</Lines>
  <Paragraphs>9</Paragraphs>
  <ScaleCrop>false</ScaleCrop>
  <Company>*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2025-05-15T07:50:00Z</dcterms:created>
  <dcterms:modified xsi:type="dcterms:W3CDTF">2025-05-15T07:50:00Z</dcterms:modified>
</cp:coreProperties>
</file>