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E2" w:rsidRPr="008361DA" w:rsidRDefault="008361DA" w:rsidP="00B878F6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ВОЛГОГРАДСКАЯ ОБЛАСТЬ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БЫКОВСКИЙ МУНИЦИПАЛЬНЫЙ РАЙОН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АДМИНИСТРАЦИЯ БЫКОВСКОГО ГОРОДСКОГО ПОСЕЛЕНИЯ</w:t>
      </w: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821"/>
        <w:gridCol w:w="390"/>
      </w:tblGrid>
      <w:tr w:rsidR="00BF73BC" w:rsidRPr="00BF73BC" w:rsidTr="00BF73BC">
        <w:tc>
          <w:tcPr>
            <w:tcW w:w="5210" w:type="dxa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gridSpan w:val="2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BF73BC" w:rsidTr="00D21E8C">
        <w:tc>
          <w:tcPr>
            <w:tcW w:w="10421" w:type="dxa"/>
            <w:gridSpan w:val="3"/>
          </w:tcPr>
          <w:p w:rsidR="00F36B8B" w:rsidRPr="00BF73BC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</w:tc>
      </w:tr>
      <w:tr w:rsidR="00F36B8B" w:rsidRPr="00BF73BC" w:rsidTr="00D21E8C">
        <w:tc>
          <w:tcPr>
            <w:tcW w:w="10421" w:type="dxa"/>
            <w:gridSpan w:val="3"/>
          </w:tcPr>
          <w:p w:rsidR="00F36B8B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7B09D0" w:rsidP="009B63D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9B63D4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ма</w:t>
            </w:r>
            <w:r w:rsidR="000D144F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та</w:t>
            </w:r>
            <w:r w:rsidR="009B04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26A82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 №</w:t>
            </w:r>
            <w:r w:rsidR="00F444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02443">
              <w:rPr>
                <w:rFonts w:ascii="Times New Roman" w:hAnsi="Times New Roman" w:cs="Times New Roman"/>
                <w:b/>
                <w:sz w:val="28"/>
                <w:szCs w:val="24"/>
              </w:rPr>
              <w:t>77</w:t>
            </w:r>
          </w:p>
        </w:tc>
        <w:tc>
          <w:tcPr>
            <w:tcW w:w="5211" w:type="dxa"/>
            <w:gridSpan w:val="2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11" w:type="dxa"/>
            <w:gridSpan w:val="2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7C0D86" w:rsidTr="000D144F">
        <w:tc>
          <w:tcPr>
            <w:tcW w:w="10031" w:type="dxa"/>
            <w:gridSpan w:val="2"/>
          </w:tcPr>
          <w:p w:rsidR="00F36B8B" w:rsidRPr="007C0D86" w:rsidRDefault="00F36B8B" w:rsidP="009B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0D144F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Быковского городского поселения Быковского муниципального района Волгоградской области 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№ 37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24.11.2021 </w:t>
            </w:r>
            <w:r w:rsidR="009B63D4"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>с изменениями от 01.03.2024 №6</w:t>
            </w:r>
            <w:r w:rsidR="009B63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B63D4"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административного регламента предоставления муниципальной услуги «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Продажа земельных участков, находящихся в муниципальной собственности </w:t>
            </w:r>
            <w:r w:rsidR="007C0D86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 муниципального района Волгоградской области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 земельных участков, государственная собственность на которые не разграничена, расположенных на территории </w:t>
            </w:r>
            <w:r w:rsidR="007C0D86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</w:t>
            </w:r>
            <w:proofErr w:type="gramEnd"/>
            <w:r w:rsidR="007C0D86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района Волгоградской области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, без проведения торгов</w:t>
            </w:r>
            <w:r w:rsidR="000A0B69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90" w:type="dxa"/>
          </w:tcPr>
          <w:p w:rsidR="00F36B8B" w:rsidRPr="007C0D8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73BC" w:rsidRDefault="00BF73BC" w:rsidP="00BF7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3D4" w:rsidRDefault="009B63D4" w:rsidP="009B6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D144F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44F">
        <w:rPr>
          <w:rFonts w:ascii="Times New Roman" w:hAnsi="Times New Roman" w:cs="Times New Roman"/>
          <w:sz w:val="28"/>
          <w:szCs w:val="28"/>
        </w:rPr>
        <w:t>м от 06.10.2003 № 131-ФЗ "Об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44F">
        <w:rPr>
          <w:rFonts w:ascii="Times New Roman" w:hAnsi="Times New Roman" w:cs="Times New Roman"/>
          <w:sz w:val="28"/>
          <w:szCs w:val="28"/>
        </w:rPr>
        <w:t xml:space="preserve">в Российской Федерации", </w:t>
      </w:r>
      <w:r w:rsidRPr="000B767E">
        <w:rPr>
          <w:rFonts w:ascii="Times New Roman" w:hAnsi="Times New Roman" w:cs="Times New Roman"/>
          <w:sz w:val="28"/>
          <w:szCs w:val="28"/>
        </w:rPr>
        <w:t>постановлением Правительства РФ от 02.02.2024 №102 о внесении изменений в Постановление Правительства РФ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0B767E">
        <w:rPr>
          <w:rFonts w:ascii="Times New Roman" w:hAnsi="Times New Roman" w:cs="Times New Roman"/>
          <w:sz w:val="28"/>
          <w:szCs w:val="28"/>
        </w:rPr>
        <w:t xml:space="preserve"> в федеральной собственности, и размере такой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4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44F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0D144F">
        <w:rPr>
          <w:rFonts w:ascii="Times New Roman" w:hAnsi="Times New Roman" w:cs="Times New Roman"/>
          <w:color w:val="000000"/>
          <w:sz w:val="28"/>
          <w:szCs w:val="28"/>
        </w:rPr>
        <w:t xml:space="preserve">Быковского городского поселения Быковского муниципального района Волгоградской области, </w:t>
      </w:r>
      <w:r w:rsidRPr="000D14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D144F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Pr="000D144F">
        <w:rPr>
          <w:rFonts w:ascii="Times New Roman" w:hAnsi="Times New Roman" w:cs="Times New Roman"/>
          <w:sz w:val="28"/>
          <w:szCs w:val="24"/>
        </w:rPr>
        <w:t>,</w:t>
      </w:r>
    </w:p>
    <w:p w:rsidR="000D144F" w:rsidRPr="000D144F" w:rsidRDefault="000D144F" w:rsidP="004B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A0B69" w:rsidRDefault="00CE060E" w:rsidP="004B7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0A0B69" w:rsidRPr="000A0B69">
        <w:rPr>
          <w:rFonts w:ascii="Times New Roman" w:hAnsi="Times New Roman" w:cs="Times New Roman"/>
          <w:b/>
          <w:sz w:val="28"/>
          <w:szCs w:val="24"/>
        </w:rPr>
        <w:t>:</w:t>
      </w:r>
    </w:p>
    <w:p w:rsidR="000A0B69" w:rsidRDefault="000A0B69" w:rsidP="004B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95F4C" w:rsidRDefault="000D144F" w:rsidP="009B63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0D86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7C0D86" w:rsidRPr="007C0D86">
        <w:rPr>
          <w:rFonts w:ascii="Times New Roman" w:hAnsi="Times New Roman" w:cs="Times New Roman"/>
          <w:sz w:val="28"/>
          <w:szCs w:val="28"/>
        </w:rPr>
        <w:t xml:space="preserve">Продажа земельных участков, находящихся в муниципальной собственности </w:t>
      </w:r>
      <w:r w:rsidR="007C0D86" w:rsidRPr="007C0D86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7C0D86" w:rsidRPr="007C0D86">
        <w:rPr>
          <w:rFonts w:ascii="Times New Roman" w:hAnsi="Times New Roman" w:cs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разграничена, расположенных на территории </w:t>
      </w:r>
      <w:r w:rsidR="007C0D86" w:rsidRPr="007C0D86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7C0D86" w:rsidRPr="007C0D86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Pr="007C0D8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Pr="007C0D86">
        <w:rPr>
          <w:rFonts w:ascii="Times New Roman" w:hAnsi="Times New Roman" w:cs="Times New Roman"/>
          <w:color w:val="000000"/>
          <w:sz w:val="28"/>
          <w:szCs w:val="28"/>
        </w:rPr>
        <w:t xml:space="preserve">Быковского городского поселения Быковского муниципального </w:t>
      </w:r>
      <w:r w:rsidRPr="009B63D4">
        <w:rPr>
          <w:rFonts w:ascii="Times New Roman" w:hAnsi="Times New Roman" w:cs="Times New Roman"/>
          <w:color w:val="000000"/>
          <w:sz w:val="28"/>
          <w:szCs w:val="28"/>
        </w:rPr>
        <w:t>района Волгоградской области №37</w:t>
      </w:r>
      <w:r w:rsidR="007C0D86" w:rsidRPr="009B63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B6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3D4">
        <w:rPr>
          <w:rFonts w:ascii="Times New Roman" w:hAnsi="Times New Roman" w:cs="Times New Roman"/>
          <w:sz w:val="28"/>
          <w:szCs w:val="28"/>
        </w:rPr>
        <w:t>от 24.11.2021г</w:t>
      </w:r>
      <w:proofErr w:type="gramEnd"/>
      <w:r w:rsidRPr="009B63D4">
        <w:rPr>
          <w:rFonts w:ascii="Times New Roman" w:hAnsi="Times New Roman" w:cs="Times New Roman"/>
          <w:sz w:val="28"/>
          <w:szCs w:val="28"/>
        </w:rPr>
        <w:t xml:space="preserve">. </w:t>
      </w:r>
      <w:r w:rsidR="009B63D4" w:rsidRPr="009B63D4">
        <w:rPr>
          <w:rFonts w:ascii="Times New Roman" w:hAnsi="Times New Roman" w:cs="Times New Roman"/>
          <w:sz w:val="28"/>
          <w:szCs w:val="28"/>
        </w:rPr>
        <w:t>с изменениями от 01.03.2024</w:t>
      </w:r>
      <w:r w:rsidR="00795F4C">
        <w:rPr>
          <w:rFonts w:ascii="Times New Roman" w:hAnsi="Times New Roman" w:cs="Times New Roman"/>
          <w:sz w:val="28"/>
          <w:szCs w:val="28"/>
        </w:rPr>
        <w:t xml:space="preserve">г. </w:t>
      </w:r>
      <w:r w:rsidR="00102443">
        <w:rPr>
          <w:rFonts w:ascii="Times New Roman" w:hAnsi="Times New Roman" w:cs="Times New Roman"/>
          <w:sz w:val="28"/>
          <w:szCs w:val="28"/>
        </w:rPr>
        <w:t xml:space="preserve">№ 60 </w:t>
      </w:r>
      <w:bookmarkStart w:id="0" w:name="_GoBack"/>
      <w:bookmarkEnd w:id="0"/>
      <w:r w:rsidR="00795F4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63D4" w:rsidRDefault="009B63D4" w:rsidP="009B63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1)  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1713C6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ом:</w:t>
      </w:r>
    </w:p>
    <w:p w:rsidR="009B63D4" w:rsidRDefault="009B63D4" w:rsidP="009B63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3C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45F95">
        <w:rPr>
          <w:rFonts w:ascii="Times New Roman" w:hAnsi="Times New Roman" w:cs="Times New Roman"/>
          <w:color w:val="000000"/>
          <w:sz w:val="28"/>
          <w:szCs w:val="28"/>
        </w:rPr>
        <w:t xml:space="preserve">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</w:t>
      </w:r>
      <w:hyperlink r:id="rId7" w:anchor="dst883" w:history="1">
        <w:r w:rsidRPr="00945F95">
          <w:rPr>
            <w:rStyle w:val="a8"/>
            <w:rFonts w:ascii="Times New Roman" w:hAnsi="Times New Roman" w:cs="Times New Roman"/>
            <w:sz w:val="28"/>
            <w:szCs w:val="28"/>
          </w:rPr>
          <w:t>пунктом 2 статьи 39.19</w:t>
        </w:r>
      </w:hyperlink>
      <w:r w:rsidRPr="00945F95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 муниципальной</w:t>
      </w:r>
      <w:proofErr w:type="gramEnd"/>
      <w:r w:rsidRPr="00945F95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собственности, без учета предусмотренного </w:t>
      </w:r>
      <w:hyperlink r:id="rId8" w:anchor="dst882" w:history="1">
        <w:r w:rsidRPr="00945F95">
          <w:rPr>
            <w:rStyle w:val="a8"/>
            <w:rFonts w:ascii="Times New Roman" w:hAnsi="Times New Roman" w:cs="Times New Roman"/>
            <w:sz w:val="28"/>
            <w:szCs w:val="28"/>
          </w:rPr>
          <w:t>пунктом 1 статьи 39.19</w:t>
        </w:r>
      </w:hyperlink>
      <w:r w:rsidRPr="00945F95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 правила об однократности такого предоставления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7109" w:rsidRPr="000D144F" w:rsidRDefault="000D144F" w:rsidP="009B63D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4F">
        <w:rPr>
          <w:rFonts w:ascii="Times New Roman" w:hAnsi="Times New Roman" w:cs="Times New Roman"/>
          <w:sz w:val="28"/>
          <w:szCs w:val="28"/>
        </w:rPr>
        <w:t>2.</w:t>
      </w:r>
      <w:r w:rsidR="00421DD7" w:rsidRPr="000D144F">
        <w:rPr>
          <w:rFonts w:ascii="Times New Roman" w:hAnsi="Times New Roman" w:cs="Times New Roman"/>
          <w:sz w:val="28"/>
          <w:szCs w:val="28"/>
        </w:rPr>
        <w:t xml:space="preserve"> Н</w:t>
      </w:r>
      <w:r w:rsidR="004B7109" w:rsidRPr="000D144F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подписания.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D7834" w:rsidRPr="00911F26" w:rsidTr="002D7834">
        <w:tc>
          <w:tcPr>
            <w:tcW w:w="5210" w:type="dxa"/>
          </w:tcPr>
          <w:p w:rsidR="001713C6" w:rsidRDefault="001713C6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97285" w:rsidRDefault="00897285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Глава 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Быковского</w:t>
            </w:r>
          </w:p>
          <w:p w:rsidR="002D7834" w:rsidRPr="00911F26" w:rsidRDefault="003C5FDE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ородского поселения</w:t>
            </w:r>
          </w:p>
        </w:tc>
        <w:tc>
          <w:tcPr>
            <w:tcW w:w="5211" w:type="dxa"/>
          </w:tcPr>
          <w:p w:rsidR="002D7834" w:rsidRPr="00911F26" w:rsidRDefault="002D7834" w:rsidP="002D783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7834" w:rsidRPr="00911F26" w:rsidRDefault="00897285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В.В. Сергиенко</w:t>
            </w:r>
          </w:p>
        </w:tc>
      </w:tr>
    </w:tbl>
    <w:p w:rsidR="002D7834" w:rsidRDefault="002D7834" w:rsidP="003C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2D7834" w:rsidSect="008361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6C0"/>
    <w:multiLevelType w:val="hybridMultilevel"/>
    <w:tmpl w:val="3D30DB6E"/>
    <w:lvl w:ilvl="0" w:tplc="8D1CF8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4B"/>
    <w:rsid w:val="000003CA"/>
    <w:rsid w:val="00026A82"/>
    <w:rsid w:val="00046388"/>
    <w:rsid w:val="0006090F"/>
    <w:rsid w:val="0006776F"/>
    <w:rsid w:val="000747E5"/>
    <w:rsid w:val="00095B8C"/>
    <w:rsid w:val="000A0B69"/>
    <w:rsid w:val="000B23FE"/>
    <w:rsid w:val="000D144F"/>
    <w:rsid w:val="000E009F"/>
    <w:rsid w:val="00102443"/>
    <w:rsid w:val="00130974"/>
    <w:rsid w:val="001424E8"/>
    <w:rsid w:val="00145408"/>
    <w:rsid w:val="00155483"/>
    <w:rsid w:val="00160CE4"/>
    <w:rsid w:val="00164685"/>
    <w:rsid w:val="00166F15"/>
    <w:rsid w:val="00170163"/>
    <w:rsid w:val="001713C6"/>
    <w:rsid w:val="001A38F0"/>
    <w:rsid w:val="001C6098"/>
    <w:rsid w:val="001D00A7"/>
    <w:rsid w:val="002018CB"/>
    <w:rsid w:val="00211F02"/>
    <w:rsid w:val="00215A57"/>
    <w:rsid w:val="00223A02"/>
    <w:rsid w:val="00227388"/>
    <w:rsid w:val="00280F83"/>
    <w:rsid w:val="002C0AAE"/>
    <w:rsid w:val="002C755F"/>
    <w:rsid w:val="002D56FB"/>
    <w:rsid w:val="002D766D"/>
    <w:rsid w:val="002D7689"/>
    <w:rsid w:val="002D7834"/>
    <w:rsid w:val="003002F0"/>
    <w:rsid w:val="00316049"/>
    <w:rsid w:val="00320FD2"/>
    <w:rsid w:val="00332A50"/>
    <w:rsid w:val="003441A4"/>
    <w:rsid w:val="0037036E"/>
    <w:rsid w:val="00385B69"/>
    <w:rsid w:val="003A15D4"/>
    <w:rsid w:val="003A7953"/>
    <w:rsid w:val="003C5FDE"/>
    <w:rsid w:val="00417609"/>
    <w:rsid w:val="00421DD7"/>
    <w:rsid w:val="004348B3"/>
    <w:rsid w:val="00446FD7"/>
    <w:rsid w:val="0045039F"/>
    <w:rsid w:val="00454B36"/>
    <w:rsid w:val="0045528F"/>
    <w:rsid w:val="004A1823"/>
    <w:rsid w:val="004A1829"/>
    <w:rsid w:val="004B7109"/>
    <w:rsid w:val="004C6660"/>
    <w:rsid w:val="004E05E8"/>
    <w:rsid w:val="004E217C"/>
    <w:rsid w:val="004E430B"/>
    <w:rsid w:val="004E5BBB"/>
    <w:rsid w:val="0050442E"/>
    <w:rsid w:val="005235E4"/>
    <w:rsid w:val="00527830"/>
    <w:rsid w:val="005444DE"/>
    <w:rsid w:val="00551311"/>
    <w:rsid w:val="00580206"/>
    <w:rsid w:val="00580477"/>
    <w:rsid w:val="0058640F"/>
    <w:rsid w:val="00596A1C"/>
    <w:rsid w:val="005C09A9"/>
    <w:rsid w:val="005D07E4"/>
    <w:rsid w:val="005D0D8C"/>
    <w:rsid w:val="005E1731"/>
    <w:rsid w:val="005E5CF4"/>
    <w:rsid w:val="005F1F2D"/>
    <w:rsid w:val="00610618"/>
    <w:rsid w:val="00611ACE"/>
    <w:rsid w:val="00631AD0"/>
    <w:rsid w:val="0064001E"/>
    <w:rsid w:val="00656F37"/>
    <w:rsid w:val="00664ACC"/>
    <w:rsid w:val="0066518E"/>
    <w:rsid w:val="006674DC"/>
    <w:rsid w:val="006776D4"/>
    <w:rsid w:val="00682EDB"/>
    <w:rsid w:val="006966FF"/>
    <w:rsid w:val="006A3D2D"/>
    <w:rsid w:val="006A5AB4"/>
    <w:rsid w:val="006B0721"/>
    <w:rsid w:val="006B32A2"/>
    <w:rsid w:val="006B73A8"/>
    <w:rsid w:val="006F3423"/>
    <w:rsid w:val="00706910"/>
    <w:rsid w:val="0071789A"/>
    <w:rsid w:val="00740D65"/>
    <w:rsid w:val="00741382"/>
    <w:rsid w:val="007527E5"/>
    <w:rsid w:val="007578D6"/>
    <w:rsid w:val="00795F4C"/>
    <w:rsid w:val="007B09D0"/>
    <w:rsid w:val="007B1E20"/>
    <w:rsid w:val="007C0D86"/>
    <w:rsid w:val="007E3DF9"/>
    <w:rsid w:val="007F46DD"/>
    <w:rsid w:val="007F53F7"/>
    <w:rsid w:val="007F75E6"/>
    <w:rsid w:val="00815EB8"/>
    <w:rsid w:val="0081740B"/>
    <w:rsid w:val="00827E91"/>
    <w:rsid w:val="008313DF"/>
    <w:rsid w:val="008361DA"/>
    <w:rsid w:val="00855F99"/>
    <w:rsid w:val="00863464"/>
    <w:rsid w:val="00867192"/>
    <w:rsid w:val="00877B4F"/>
    <w:rsid w:val="00881F9A"/>
    <w:rsid w:val="00897285"/>
    <w:rsid w:val="008B2F56"/>
    <w:rsid w:val="008B6129"/>
    <w:rsid w:val="008D6F2A"/>
    <w:rsid w:val="008E4A15"/>
    <w:rsid w:val="008F0EA3"/>
    <w:rsid w:val="009004FC"/>
    <w:rsid w:val="00903937"/>
    <w:rsid w:val="00911F26"/>
    <w:rsid w:val="00963CB8"/>
    <w:rsid w:val="00971A82"/>
    <w:rsid w:val="00991F6B"/>
    <w:rsid w:val="0099352C"/>
    <w:rsid w:val="009940BF"/>
    <w:rsid w:val="009B04D1"/>
    <w:rsid w:val="009B63D4"/>
    <w:rsid w:val="009D0709"/>
    <w:rsid w:val="009E11DC"/>
    <w:rsid w:val="00A02B86"/>
    <w:rsid w:val="00A17081"/>
    <w:rsid w:val="00A249A4"/>
    <w:rsid w:val="00A30C3D"/>
    <w:rsid w:val="00A42C26"/>
    <w:rsid w:val="00A50A33"/>
    <w:rsid w:val="00A66F3E"/>
    <w:rsid w:val="00A870E5"/>
    <w:rsid w:val="00AD23B7"/>
    <w:rsid w:val="00AE0FC6"/>
    <w:rsid w:val="00AE20FE"/>
    <w:rsid w:val="00AF48A7"/>
    <w:rsid w:val="00B0098A"/>
    <w:rsid w:val="00B0755B"/>
    <w:rsid w:val="00B23E00"/>
    <w:rsid w:val="00B359CD"/>
    <w:rsid w:val="00B36522"/>
    <w:rsid w:val="00B44552"/>
    <w:rsid w:val="00B53297"/>
    <w:rsid w:val="00B632B2"/>
    <w:rsid w:val="00B878F6"/>
    <w:rsid w:val="00B87BDD"/>
    <w:rsid w:val="00B87C81"/>
    <w:rsid w:val="00BB6E83"/>
    <w:rsid w:val="00BD20AF"/>
    <w:rsid w:val="00BE2506"/>
    <w:rsid w:val="00BF73BC"/>
    <w:rsid w:val="00BF795C"/>
    <w:rsid w:val="00C07F4C"/>
    <w:rsid w:val="00C37BBA"/>
    <w:rsid w:val="00C550A7"/>
    <w:rsid w:val="00C77555"/>
    <w:rsid w:val="00CA4817"/>
    <w:rsid w:val="00CB5359"/>
    <w:rsid w:val="00CB7BC9"/>
    <w:rsid w:val="00CC0B99"/>
    <w:rsid w:val="00CC5DD2"/>
    <w:rsid w:val="00CE060E"/>
    <w:rsid w:val="00CE47AB"/>
    <w:rsid w:val="00D07B12"/>
    <w:rsid w:val="00D21E8C"/>
    <w:rsid w:val="00D26901"/>
    <w:rsid w:val="00D42858"/>
    <w:rsid w:val="00D43C69"/>
    <w:rsid w:val="00D6064B"/>
    <w:rsid w:val="00D71F06"/>
    <w:rsid w:val="00D74C06"/>
    <w:rsid w:val="00D82A6F"/>
    <w:rsid w:val="00D85051"/>
    <w:rsid w:val="00DC2106"/>
    <w:rsid w:val="00DC61DE"/>
    <w:rsid w:val="00DD5353"/>
    <w:rsid w:val="00DD6132"/>
    <w:rsid w:val="00E03490"/>
    <w:rsid w:val="00E1317F"/>
    <w:rsid w:val="00E15736"/>
    <w:rsid w:val="00E247B9"/>
    <w:rsid w:val="00E54016"/>
    <w:rsid w:val="00F024AE"/>
    <w:rsid w:val="00F15B82"/>
    <w:rsid w:val="00F20C58"/>
    <w:rsid w:val="00F263C2"/>
    <w:rsid w:val="00F36B8B"/>
    <w:rsid w:val="00F378A2"/>
    <w:rsid w:val="00F44494"/>
    <w:rsid w:val="00F71772"/>
    <w:rsid w:val="00F766D1"/>
    <w:rsid w:val="00F80AF4"/>
    <w:rsid w:val="00FA5A2B"/>
    <w:rsid w:val="00FC5B42"/>
    <w:rsid w:val="00FC76E2"/>
    <w:rsid w:val="00FD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812/001a747fecab77349a977f6bed63c13aa79714d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4812/001a747fecab77349a977f6bed63c13aa79714d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E98C-3E68-4379-8111-A9F5FA2C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admin</cp:lastModifiedBy>
  <cp:revision>4</cp:revision>
  <cp:lastPrinted>2024-03-13T05:59:00Z</cp:lastPrinted>
  <dcterms:created xsi:type="dcterms:W3CDTF">2024-03-12T13:07:00Z</dcterms:created>
  <dcterms:modified xsi:type="dcterms:W3CDTF">2024-03-13T05:59:00Z</dcterms:modified>
</cp:coreProperties>
</file>