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B73" w:rsidRPr="00D05B73" w:rsidRDefault="00D05B73" w:rsidP="00D05B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РОССИЙСКАЯ ФЕДЕРАЦИЯ</w:t>
      </w:r>
    </w:p>
    <w:p w:rsidR="00D05B73" w:rsidRDefault="00D05B73" w:rsidP="00D05B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ВОЛГОГРАДСКАЯ ОБЛАСТЬ</w:t>
      </w:r>
    </w:p>
    <w:p w:rsidR="00055E99" w:rsidRPr="00D05B73" w:rsidRDefault="00055E99" w:rsidP="00D05B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БЫКОВСК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ИЙ МУНИЦИПАЛЬНЫЙ РАЙ</w:t>
      </w:r>
      <w:r w:rsidRPr="00D05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ОН</w:t>
      </w:r>
    </w:p>
    <w:p w:rsidR="00D05B73" w:rsidRPr="00D05B73" w:rsidRDefault="00D05B73" w:rsidP="00D05B7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05B7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БЫКОВСКОЕ ГОРОДСКОЕ ПОСЕЛЕНИЕ</w:t>
      </w:r>
    </w:p>
    <w:p w:rsidR="00D05B73" w:rsidRPr="00D05B73" w:rsidRDefault="00D05B73" w:rsidP="00D05B73">
      <w:pPr>
        <w:pStyle w:val="4"/>
        <w:pBdr>
          <w:bottom w:val="single" w:sz="12" w:space="1" w:color="auto"/>
        </w:pBdr>
        <w:spacing w:before="0"/>
        <w:jc w:val="center"/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</w:pPr>
      <w:r w:rsidRPr="00D05B73">
        <w:rPr>
          <w:rFonts w:ascii="Times New Roman" w:hAnsi="Times New Roman" w:cs="Times New Roman"/>
          <w:b/>
          <w:i w:val="0"/>
          <w:color w:val="000000" w:themeColor="text1"/>
          <w:sz w:val="28"/>
          <w:szCs w:val="28"/>
        </w:rPr>
        <w:t>БЫКОВСКАЯ ГОРОДСКАЯ ДУМА</w:t>
      </w:r>
    </w:p>
    <w:p w:rsidR="00B63131" w:rsidRDefault="00B63131" w:rsidP="00B631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20F4" w:rsidRPr="00B63131" w:rsidRDefault="00B220F4" w:rsidP="00B631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9"/>
        <w:gridCol w:w="4257"/>
      </w:tblGrid>
      <w:tr w:rsidR="00B63131" w:rsidRPr="00B63131" w:rsidTr="003A6C91">
        <w:tc>
          <w:tcPr>
            <w:tcW w:w="10206" w:type="dxa"/>
            <w:gridSpan w:val="2"/>
          </w:tcPr>
          <w:p w:rsidR="00B63131" w:rsidRPr="00B63131" w:rsidRDefault="00B63131" w:rsidP="005D17D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РЕШЕНИЕ</w:t>
            </w:r>
            <w:r w:rsidR="00E0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</w:t>
            </w:r>
          </w:p>
          <w:p w:rsidR="00B63131" w:rsidRPr="00B63131" w:rsidRDefault="00B63131" w:rsidP="00B6313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3131" w:rsidRPr="00B63131" w:rsidTr="003A6C91">
        <w:tc>
          <w:tcPr>
            <w:tcW w:w="5949" w:type="dxa"/>
          </w:tcPr>
          <w:p w:rsidR="00B63131" w:rsidRPr="00B63131" w:rsidRDefault="00FB2999" w:rsidP="00B631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</w:t>
            </w:r>
            <w:r w:rsidR="00736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E0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27</w:t>
            </w:r>
            <w:r w:rsidR="00736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» </w:t>
            </w:r>
            <w:r w:rsidR="00291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ф</w:t>
            </w:r>
            <w:r w:rsidR="009A4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е</w:t>
            </w:r>
            <w:r w:rsidR="00291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вр</w:t>
            </w:r>
            <w:r w:rsidR="009A4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</w:t>
            </w:r>
            <w:r w:rsidR="00291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л</w:t>
            </w:r>
            <w:r w:rsidR="009A4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202</w:t>
            </w:r>
            <w:r w:rsidR="0029125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года № </w:t>
            </w:r>
            <w:r w:rsidR="00736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E0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6</w:t>
            </w:r>
            <w:r w:rsidR="007365A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/</w:t>
            </w:r>
            <w:r w:rsidR="009A4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  <w:r w:rsidR="00E002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46</w:t>
            </w:r>
            <w:bookmarkStart w:id="0" w:name="_GoBack"/>
            <w:bookmarkEnd w:id="0"/>
            <w:r w:rsidR="009A46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</w:t>
            </w:r>
          </w:p>
          <w:p w:rsidR="00B63131" w:rsidRPr="00B63131" w:rsidRDefault="00B63131" w:rsidP="00B631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257" w:type="dxa"/>
          </w:tcPr>
          <w:p w:rsidR="00B63131" w:rsidRPr="00B63131" w:rsidRDefault="00B63131" w:rsidP="00B6313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B63131" w:rsidRPr="00B63131" w:rsidTr="003A6C91">
        <w:tblPrEx>
          <w:tblCellMar>
            <w:left w:w="108" w:type="dxa"/>
            <w:right w:w="108" w:type="dxa"/>
          </w:tblCellMar>
        </w:tblPrEx>
        <w:trPr>
          <w:gridAfter w:val="1"/>
          <w:wAfter w:w="4257" w:type="dxa"/>
        </w:trPr>
        <w:tc>
          <w:tcPr>
            <w:tcW w:w="5949" w:type="dxa"/>
          </w:tcPr>
          <w:p w:rsidR="00B63131" w:rsidRPr="00B63131" w:rsidRDefault="00B63131" w:rsidP="00B63131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«О внесении изменений в Правила землепользования и застройки Быковского городского поселения Быковского муниципального района Волгоградской области»</w:t>
            </w:r>
          </w:p>
        </w:tc>
      </w:tr>
    </w:tbl>
    <w:p w:rsidR="00501776" w:rsidRDefault="00501776" w:rsidP="00501776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A45F6E" w:rsidRDefault="00756BDB" w:rsidP="008C5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46C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="00B220F4">
        <w:rPr>
          <w:rFonts w:ascii="Times New Roman" w:hAnsi="Times New Roman" w:cs="Times New Roman"/>
          <w:sz w:val="28"/>
          <w:szCs w:val="28"/>
        </w:rPr>
        <w:t xml:space="preserve">Федеральным законом от 26.12.2024 №485-ФЗ, </w:t>
      </w:r>
      <w:r w:rsidR="009A46CC" w:rsidRPr="009A46CC">
        <w:rPr>
          <w:rFonts w:ascii="Times New Roman" w:hAnsi="Times New Roman" w:cs="Times New Roman"/>
          <w:sz w:val="28"/>
          <w:szCs w:val="28"/>
        </w:rPr>
        <w:t>постановлением Администрации Волгоградской области от 27.04.2022 № 246-П «Об установлении случаев утверждения в 2022, 2023 и 2024 годах проектов генеральных планов, проектов правил землепользования и застройки, проектов планировки территории, проектов межевания территории</w:t>
      </w:r>
      <w:proofErr w:type="gramEnd"/>
      <w:r w:rsidR="009A46CC" w:rsidRPr="009A46CC">
        <w:rPr>
          <w:rFonts w:ascii="Times New Roman" w:hAnsi="Times New Roman" w:cs="Times New Roman"/>
          <w:sz w:val="28"/>
          <w:szCs w:val="28"/>
        </w:rPr>
        <w:t>, проектов, предусматривающих внесение изменений в один из указанных утвержденных документов, без проведения общественных обсуждений или публичных слушаний»</w:t>
      </w:r>
      <w:r w:rsidR="009A46CC">
        <w:rPr>
          <w:rFonts w:ascii="Times New Roman" w:hAnsi="Times New Roman" w:cs="Times New Roman"/>
          <w:sz w:val="28"/>
          <w:szCs w:val="28"/>
        </w:rPr>
        <w:t xml:space="preserve">, </w:t>
      </w:r>
      <w:r w:rsidRPr="009A46C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501776" w:rsidRPr="009A46CC">
        <w:rPr>
          <w:rFonts w:ascii="Times New Roman" w:hAnsi="Times New Roman" w:cs="Times New Roman"/>
          <w:sz w:val="28"/>
          <w:szCs w:val="28"/>
        </w:rPr>
        <w:t xml:space="preserve">Быковского городского поселения </w:t>
      </w:r>
      <w:r w:rsidRPr="009A46CC">
        <w:rPr>
          <w:rFonts w:ascii="Times New Roman" w:hAnsi="Times New Roman" w:cs="Times New Roman"/>
          <w:sz w:val="28"/>
          <w:szCs w:val="28"/>
        </w:rPr>
        <w:t>Б</w:t>
      </w:r>
      <w:r w:rsidR="009A46CC">
        <w:rPr>
          <w:rFonts w:ascii="Times New Roman" w:hAnsi="Times New Roman" w:cs="Times New Roman"/>
          <w:sz w:val="28"/>
          <w:szCs w:val="28"/>
        </w:rPr>
        <w:t>ыковского муниципального района</w:t>
      </w:r>
    </w:p>
    <w:p w:rsidR="009A46CC" w:rsidRDefault="009A46CC" w:rsidP="008C5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220F4" w:rsidRPr="009A46CC" w:rsidRDefault="00B220F4" w:rsidP="008C5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6BDB" w:rsidRDefault="00501776" w:rsidP="008C5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F6E">
        <w:rPr>
          <w:rFonts w:ascii="Times New Roman" w:hAnsi="Times New Roman" w:cs="Times New Roman"/>
          <w:b/>
          <w:sz w:val="28"/>
          <w:szCs w:val="28"/>
        </w:rPr>
        <w:t>Быковская городская</w:t>
      </w:r>
      <w:r w:rsidR="00756BDB" w:rsidRPr="00A45F6E">
        <w:rPr>
          <w:rFonts w:ascii="Times New Roman" w:hAnsi="Times New Roman" w:cs="Times New Roman"/>
          <w:b/>
          <w:sz w:val="28"/>
          <w:szCs w:val="28"/>
        </w:rPr>
        <w:t xml:space="preserve"> Дума РЕШИЛА:</w:t>
      </w:r>
    </w:p>
    <w:p w:rsidR="009A46CC" w:rsidRPr="00A45F6E" w:rsidRDefault="009A46CC" w:rsidP="008C57E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7BD0" w:rsidRPr="006054CD" w:rsidRDefault="004320CC" w:rsidP="004320C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56BDB" w:rsidRPr="001C24DB">
        <w:rPr>
          <w:rFonts w:ascii="Times New Roman" w:hAnsi="Times New Roman" w:cs="Times New Roman"/>
          <w:sz w:val="28"/>
          <w:szCs w:val="28"/>
        </w:rPr>
        <w:t xml:space="preserve">Внести в Правила землепользования и застройки </w:t>
      </w:r>
      <w:r w:rsidR="00501776">
        <w:rPr>
          <w:rFonts w:ascii="Times New Roman" w:hAnsi="Times New Roman" w:cs="Times New Roman"/>
          <w:sz w:val="28"/>
          <w:szCs w:val="28"/>
        </w:rPr>
        <w:t>Быковского городского</w:t>
      </w:r>
      <w:r w:rsidR="00756BDB" w:rsidRPr="001C24DB">
        <w:rPr>
          <w:rFonts w:ascii="Times New Roman" w:hAnsi="Times New Roman" w:cs="Times New Roman"/>
          <w:sz w:val="28"/>
          <w:szCs w:val="28"/>
        </w:rPr>
        <w:t xml:space="preserve"> поселения Быковского муниципального района Волгоградской области (далее – Правила), утвержден</w:t>
      </w:r>
      <w:r w:rsidR="00756BDB">
        <w:rPr>
          <w:rFonts w:ascii="Times New Roman" w:hAnsi="Times New Roman" w:cs="Times New Roman"/>
          <w:sz w:val="28"/>
          <w:szCs w:val="28"/>
        </w:rPr>
        <w:t xml:space="preserve">ные </w:t>
      </w:r>
      <w:r w:rsidR="00501776" w:rsidRPr="00501776">
        <w:rPr>
          <w:rFonts w:ascii="Times New Roman" w:hAnsi="Times New Roman" w:cs="Times New Roman"/>
          <w:sz w:val="28"/>
          <w:szCs w:val="28"/>
        </w:rPr>
        <w:t>решение</w:t>
      </w:r>
      <w:r w:rsidR="00501776">
        <w:rPr>
          <w:rFonts w:ascii="Times New Roman" w:hAnsi="Times New Roman" w:cs="Times New Roman"/>
          <w:sz w:val="28"/>
          <w:szCs w:val="28"/>
        </w:rPr>
        <w:t>м</w:t>
      </w:r>
      <w:r w:rsidR="00501776" w:rsidRPr="00501776">
        <w:rPr>
          <w:rFonts w:ascii="Times New Roman" w:hAnsi="Times New Roman" w:cs="Times New Roman"/>
          <w:sz w:val="28"/>
          <w:szCs w:val="28"/>
        </w:rPr>
        <w:t xml:space="preserve"> Быковской городской Думы от 23.08.2018г. </w:t>
      </w:r>
      <w:r w:rsidR="00501776" w:rsidRPr="006054CD">
        <w:rPr>
          <w:rFonts w:ascii="Times New Roman" w:hAnsi="Times New Roman" w:cs="Times New Roman"/>
          <w:sz w:val="28"/>
          <w:szCs w:val="28"/>
        </w:rPr>
        <w:t>№ 58/315 «Об утверждении правил землепользования и застройки Быковского городского поселения Быковского муниципального района Волгоградской области» (</w:t>
      </w:r>
      <w:r w:rsidR="008C57ED" w:rsidRPr="006054CD">
        <w:rPr>
          <w:rFonts w:ascii="Times New Roman" w:hAnsi="Times New Roman" w:cs="Times New Roman"/>
          <w:sz w:val="28"/>
          <w:szCs w:val="28"/>
        </w:rPr>
        <w:t>с изменениями от 22.03.2021г. № 23/99; от 27.08.2021г. № 27/121;</w:t>
      </w:r>
      <w:proofErr w:type="gramEnd"/>
      <w:r w:rsidR="008C57ED" w:rsidRPr="006054CD">
        <w:rPr>
          <w:rFonts w:ascii="Times New Roman" w:hAnsi="Times New Roman" w:cs="Times New Roman"/>
          <w:sz w:val="28"/>
          <w:szCs w:val="28"/>
        </w:rPr>
        <w:t xml:space="preserve"> от </w:t>
      </w:r>
      <w:r w:rsidR="008C57ED" w:rsidRPr="006054CD">
        <w:rPr>
          <w:rFonts w:ascii="Times New Roman" w:hAnsi="Times New Roman" w:cs="Times New Roman"/>
          <w:color w:val="000000"/>
          <w:sz w:val="28"/>
          <w:szCs w:val="28"/>
        </w:rPr>
        <w:t>25.02.2022г. № 35/156 и от 12.09.2022г. №42/204</w:t>
      </w:r>
      <w:r w:rsidR="009A46CC" w:rsidRPr="006054CD">
        <w:rPr>
          <w:rFonts w:ascii="Times New Roman" w:hAnsi="Times New Roman" w:cs="Times New Roman"/>
          <w:color w:val="000000"/>
          <w:sz w:val="28"/>
          <w:szCs w:val="28"/>
        </w:rPr>
        <w:t xml:space="preserve"> и от 28.03.2024г. №59/294</w:t>
      </w:r>
      <w:r w:rsidR="007B60EB" w:rsidRPr="006054CD">
        <w:rPr>
          <w:rFonts w:ascii="Times New Roman" w:hAnsi="Times New Roman" w:cs="Times New Roman"/>
          <w:color w:val="000000"/>
          <w:sz w:val="28"/>
          <w:szCs w:val="28"/>
        </w:rPr>
        <w:t xml:space="preserve"> и от </w:t>
      </w:r>
      <w:r w:rsidR="007B60EB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7B60EB" w:rsidRPr="006054C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B60EB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7B60EB" w:rsidRPr="006054CD">
        <w:rPr>
          <w:rFonts w:ascii="Times New Roman" w:hAnsi="Times New Roman" w:cs="Times New Roman"/>
          <w:color w:val="000000"/>
          <w:sz w:val="28"/>
          <w:szCs w:val="28"/>
        </w:rPr>
        <w:t>.2024г. №5/</w:t>
      </w:r>
      <w:r w:rsidR="007B60EB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="009A46CC" w:rsidRPr="006054CD">
        <w:rPr>
          <w:rFonts w:ascii="Times New Roman" w:hAnsi="Times New Roman" w:cs="Times New Roman"/>
          <w:sz w:val="28"/>
          <w:szCs w:val="28"/>
        </w:rPr>
        <w:t>)</w:t>
      </w:r>
      <w:r w:rsidR="00756BDB" w:rsidRPr="006054CD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63131" w:rsidRPr="006054CD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756BDB" w:rsidRPr="006054CD">
        <w:rPr>
          <w:rFonts w:ascii="Times New Roman" w:hAnsi="Times New Roman" w:cs="Times New Roman"/>
          <w:sz w:val="28"/>
          <w:szCs w:val="28"/>
        </w:rPr>
        <w:t>:</w:t>
      </w:r>
    </w:p>
    <w:p w:rsidR="007E409D" w:rsidRDefault="000A2F30" w:rsidP="002A72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7293">
        <w:rPr>
          <w:rFonts w:ascii="Times New Roman" w:hAnsi="Times New Roman" w:cs="Times New Roman"/>
          <w:sz w:val="28"/>
          <w:szCs w:val="28"/>
        </w:rPr>
        <w:t>1.</w:t>
      </w:r>
      <w:r w:rsidR="007B60EB">
        <w:rPr>
          <w:rFonts w:ascii="Times New Roman" w:hAnsi="Times New Roman" w:cs="Times New Roman"/>
          <w:sz w:val="28"/>
          <w:szCs w:val="28"/>
        </w:rPr>
        <w:t>1.</w:t>
      </w:r>
      <w:r w:rsidRPr="002A7293">
        <w:rPr>
          <w:rFonts w:ascii="Times New Roman" w:hAnsi="Times New Roman" w:cs="Times New Roman"/>
          <w:sz w:val="28"/>
          <w:szCs w:val="28"/>
        </w:rPr>
        <w:t xml:space="preserve"> </w:t>
      </w:r>
      <w:r w:rsidR="00486E94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7E409D">
        <w:rPr>
          <w:rFonts w:ascii="Times New Roman" w:hAnsi="Times New Roman" w:cs="Times New Roman"/>
          <w:sz w:val="28"/>
          <w:szCs w:val="28"/>
        </w:rPr>
        <w:t xml:space="preserve">1.1 </w:t>
      </w:r>
      <w:proofErr w:type="spellStart"/>
      <w:r w:rsidR="007E409D">
        <w:rPr>
          <w:rFonts w:ascii="Times New Roman" w:hAnsi="Times New Roman" w:cs="Times New Roman"/>
          <w:sz w:val="28"/>
          <w:szCs w:val="28"/>
        </w:rPr>
        <w:t>п.</w:t>
      </w:r>
      <w:r w:rsidR="00486E94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486E94">
        <w:rPr>
          <w:rFonts w:ascii="Times New Roman" w:hAnsi="Times New Roman" w:cs="Times New Roman"/>
          <w:sz w:val="28"/>
          <w:szCs w:val="28"/>
        </w:rPr>
        <w:t>.</w:t>
      </w:r>
      <w:r w:rsidR="007E409D">
        <w:rPr>
          <w:rFonts w:ascii="Times New Roman" w:hAnsi="Times New Roman" w:cs="Times New Roman"/>
          <w:sz w:val="28"/>
          <w:szCs w:val="28"/>
        </w:rPr>
        <w:t xml:space="preserve"> 1 </w:t>
      </w:r>
      <w:r w:rsidR="00486E94">
        <w:rPr>
          <w:rFonts w:ascii="Times New Roman" w:hAnsi="Times New Roman" w:cs="Times New Roman"/>
          <w:sz w:val="28"/>
          <w:szCs w:val="28"/>
        </w:rPr>
        <w:t>п</w:t>
      </w:r>
      <w:r w:rsidR="007E409D">
        <w:rPr>
          <w:rFonts w:ascii="Times New Roman" w:hAnsi="Times New Roman" w:cs="Times New Roman"/>
          <w:sz w:val="28"/>
          <w:szCs w:val="28"/>
        </w:rPr>
        <w:t xml:space="preserve">. 2 </w:t>
      </w:r>
      <w:r w:rsidR="00486E94">
        <w:rPr>
          <w:rFonts w:ascii="Times New Roman" w:hAnsi="Times New Roman" w:cs="Times New Roman"/>
          <w:sz w:val="28"/>
          <w:szCs w:val="28"/>
        </w:rPr>
        <w:t>статьи</w:t>
      </w:r>
      <w:r w:rsidR="002A7293" w:rsidRPr="002A7293">
        <w:rPr>
          <w:rFonts w:ascii="Times New Roman" w:hAnsi="Times New Roman" w:cs="Times New Roman"/>
          <w:sz w:val="28"/>
          <w:szCs w:val="28"/>
          <w:lang w:eastAsia="ru-RU"/>
        </w:rPr>
        <w:t xml:space="preserve"> 5 «</w:t>
      </w:r>
      <w:r w:rsidR="002A7293" w:rsidRPr="002A7293">
        <w:rPr>
          <w:rFonts w:ascii="Times New Roman" w:hAnsi="Times New Roman" w:cs="Times New Roman"/>
          <w:sz w:val="28"/>
          <w:szCs w:val="28"/>
        </w:rPr>
        <w:t>Положение о внесении изменений в правила землепользования и застройки»</w:t>
      </w:r>
      <w:r w:rsidR="002A7293" w:rsidRPr="002A7293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1 Правил и</w:t>
      </w:r>
      <w:r w:rsidR="007E409D">
        <w:rPr>
          <w:rFonts w:ascii="Times New Roman" w:hAnsi="Times New Roman" w:cs="Times New Roman"/>
          <w:sz w:val="28"/>
          <w:szCs w:val="28"/>
          <w:lang w:eastAsia="ru-RU"/>
        </w:rPr>
        <w:t>сключить;</w:t>
      </w:r>
    </w:p>
    <w:p w:rsidR="00B63131" w:rsidRPr="00D126C6" w:rsidRDefault="00756BDB" w:rsidP="004320CC">
      <w:pPr>
        <w:pStyle w:val="ac"/>
      </w:pPr>
      <w:r w:rsidRPr="003C378C">
        <w:t xml:space="preserve">2. </w:t>
      </w:r>
      <w:r w:rsidR="00B63131">
        <w:t>Настоящее решение вступает в силу со дня его об</w:t>
      </w:r>
      <w:r w:rsidR="00192BC2">
        <w:t>народова</w:t>
      </w:r>
      <w:r w:rsidR="00B63131">
        <w:t>ния</w:t>
      </w:r>
      <w:r w:rsidR="00192BC2">
        <w:t xml:space="preserve"> </w:t>
      </w:r>
      <w:r w:rsidR="00B63131">
        <w:t xml:space="preserve">и подлежит размещению на официальном сайте администрации Быковского </w:t>
      </w:r>
      <w:r w:rsidR="00B63131" w:rsidRPr="00D126C6">
        <w:lastRenderedPageBreak/>
        <w:t>городского поселения Быковского муниципального района Волгогра</w:t>
      </w:r>
      <w:r w:rsidR="009B14F9" w:rsidRPr="00D126C6">
        <w:t>дской области в сети «Интернет» и</w:t>
      </w:r>
      <w:r w:rsidR="00B63131" w:rsidRPr="00D126C6">
        <w:t xml:space="preserve"> в ФГИС ТП.</w:t>
      </w:r>
    </w:p>
    <w:p w:rsidR="00B63131" w:rsidRPr="00D126C6" w:rsidRDefault="00B63131" w:rsidP="004320CC">
      <w:pPr>
        <w:pStyle w:val="ac"/>
      </w:pPr>
      <w:r w:rsidRPr="00D126C6">
        <w:t xml:space="preserve">3. </w:t>
      </w:r>
      <w:proofErr w:type="gramStart"/>
      <w:r w:rsidR="00D126C6" w:rsidRPr="00D126C6">
        <w:t>Контроль за</w:t>
      </w:r>
      <w:proofErr w:type="gramEnd"/>
      <w:r w:rsidR="00D126C6" w:rsidRPr="00D126C6">
        <w:t xml:space="preserve"> исполнением настоящего решения, возложить на заместителя главы администрации Быковского городского поселения по земельным и имущественным вопросам Голованова О.Г</w:t>
      </w:r>
      <w:r w:rsidRPr="00D126C6">
        <w:t>.</w:t>
      </w:r>
    </w:p>
    <w:p w:rsidR="00756BDB" w:rsidRDefault="00756BDB" w:rsidP="004320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1003" w:rsidRDefault="00971003" w:rsidP="004320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1003" w:rsidRDefault="00971003" w:rsidP="004320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71003" w:rsidRPr="00D126C6" w:rsidRDefault="00971003" w:rsidP="004320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63131" w:rsidRPr="00D126C6" w:rsidRDefault="00B63131" w:rsidP="00756BD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7"/>
        <w:gridCol w:w="5071"/>
      </w:tblGrid>
      <w:tr w:rsidR="00B63131" w:rsidRPr="00B63131" w:rsidTr="004320CC">
        <w:tc>
          <w:tcPr>
            <w:tcW w:w="5067" w:type="dxa"/>
          </w:tcPr>
          <w:p w:rsidR="00B63131" w:rsidRPr="00B63131" w:rsidRDefault="00B63131" w:rsidP="00B63131">
            <w:pPr>
              <w:suppressAutoHyphens/>
              <w:spacing w:after="0" w:line="240" w:lineRule="auto"/>
              <w:ind w:left="426" w:right="2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Быковского </w:t>
            </w:r>
          </w:p>
          <w:p w:rsidR="00971003" w:rsidRDefault="00B63131" w:rsidP="00B63131">
            <w:pPr>
              <w:suppressAutoHyphens/>
              <w:spacing w:after="0" w:line="240" w:lineRule="auto"/>
              <w:ind w:left="426" w:right="2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городского поселения    </w:t>
            </w:r>
          </w:p>
          <w:p w:rsidR="00971003" w:rsidRDefault="00971003" w:rsidP="00B63131">
            <w:pPr>
              <w:suppressAutoHyphens/>
              <w:spacing w:after="0" w:line="240" w:lineRule="auto"/>
              <w:ind w:left="426" w:right="2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B63131" w:rsidRPr="00B63131" w:rsidRDefault="00B63131" w:rsidP="00B63131">
            <w:pPr>
              <w:suppressAutoHyphens/>
              <w:spacing w:after="0" w:line="240" w:lineRule="auto"/>
              <w:ind w:left="426" w:right="2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                        </w:t>
            </w:r>
          </w:p>
        </w:tc>
        <w:tc>
          <w:tcPr>
            <w:tcW w:w="5071" w:type="dxa"/>
          </w:tcPr>
          <w:p w:rsidR="00B63131" w:rsidRPr="00B63131" w:rsidRDefault="00B63131" w:rsidP="00B63131">
            <w:pPr>
              <w:suppressAutoHyphens/>
              <w:spacing w:after="0" w:line="240" w:lineRule="auto"/>
              <w:ind w:left="455" w:right="2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Председатель</w:t>
            </w:r>
          </w:p>
          <w:p w:rsidR="00B63131" w:rsidRPr="00B63131" w:rsidRDefault="00B63131" w:rsidP="00B63131">
            <w:pPr>
              <w:suppressAutoHyphens/>
              <w:spacing w:after="0" w:line="240" w:lineRule="auto"/>
              <w:ind w:left="455" w:right="29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Быковской городской Думы</w:t>
            </w:r>
          </w:p>
        </w:tc>
      </w:tr>
      <w:tr w:rsidR="00B63131" w:rsidRPr="00B63131" w:rsidTr="004320CC">
        <w:tc>
          <w:tcPr>
            <w:tcW w:w="5067" w:type="dxa"/>
          </w:tcPr>
          <w:p w:rsidR="00B63131" w:rsidRPr="00B63131" w:rsidRDefault="00B63131" w:rsidP="00B63131">
            <w:pPr>
              <w:suppressAutoHyphens/>
              <w:spacing w:after="0" w:line="240" w:lineRule="auto"/>
              <w:ind w:left="426" w:right="29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 В.В. Сергиенко</w:t>
            </w:r>
          </w:p>
        </w:tc>
        <w:tc>
          <w:tcPr>
            <w:tcW w:w="5071" w:type="dxa"/>
          </w:tcPr>
          <w:p w:rsidR="00B63131" w:rsidRPr="00B63131" w:rsidRDefault="00B63131" w:rsidP="00B63131">
            <w:pPr>
              <w:suppressAutoHyphens/>
              <w:spacing w:after="0" w:line="240" w:lineRule="auto"/>
              <w:ind w:left="455" w:right="293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______________ И.В. Наумова</w:t>
            </w:r>
          </w:p>
        </w:tc>
      </w:tr>
      <w:tr w:rsidR="00B63131" w:rsidRPr="00B63131" w:rsidTr="004320CC">
        <w:tc>
          <w:tcPr>
            <w:tcW w:w="5067" w:type="dxa"/>
          </w:tcPr>
          <w:p w:rsidR="00B63131" w:rsidRPr="00B63131" w:rsidRDefault="00B63131" w:rsidP="00B63131">
            <w:pPr>
              <w:suppressAutoHyphens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М.П.</w:t>
            </w:r>
          </w:p>
          <w:p w:rsidR="00B63131" w:rsidRPr="00B63131" w:rsidRDefault="00B63131" w:rsidP="00B63131">
            <w:pPr>
              <w:suppressAutoHyphens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071" w:type="dxa"/>
          </w:tcPr>
          <w:p w:rsidR="00B63131" w:rsidRPr="00B63131" w:rsidRDefault="00B63131" w:rsidP="00B63131">
            <w:pPr>
              <w:suppressAutoHyphens/>
              <w:spacing w:after="0" w:line="240" w:lineRule="auto"/>
              <w:ind w:right="29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6313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М.П.</w:t>
            </w:r>
          </w:p>
        </w:tc>
      </w:tr>
    </w:tbl>
    <w:p w:rsidR="008F65FC" w:rsidRPr="006E3C20" w:rsidRDefault="008F65FC" w:rsidP="00432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F65FC" w:rsidRPr="006E3C20" w:rsidSect="00756BDB">
      <w:pgSz w:w="11906" w:h="16838"/>
      <w:pgMar w:top="1135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37E2"/>
    <w:multiLevelType w:val="multilevel"/>
    <w:tmpl w:val="2EEEB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A477BC"/>
    <w:multiLevelType w:val="hybridMultilevel"/>
    <w:tmpl w:val="3996AFCE"/>
    <w:lvl w:ilvl="0" w:tplc="A0D6A3E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30FB3A75"/>
    <w:multiLevelType w:val="multilevel"/>
    <w:tmpl w:val="2EEEB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81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335E6A8F"/>
    <w:multiLevelType w:val="hybridMultilevel"/>
    <w:tmpl w:val="E1CE5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50342"/>
    <w:multiLevelType w:val="hybridMultilevel"/>
    <w:tmpl w:val="5A0A9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41"/>
    <w:rsid w:val="00030960"/>
    <w:rsid w:val="000475CF"/>
    <w:rsid w:val="00055E99"/>
    <w:rsid w:val="00057F14"/>
    <w:rsid w:val="00062598"/>
    <w:rsid w:val="000A2F30"/>
    <w:rsid w:val="000E0E8D"/>
    <w:rsid w:val="00104EC1"/>
    <w:rsid w:val="00165DC7"/>
    <w:rsid w:val="00171DFB"/>
    <w:rsid w:val="00192BC2"/>
    <w:rsid w:val="001952B4"/>
    <w:rsid w:val="001957CF"/>
    <w:rsid w:val="001A09DA"/>
    <w:rsid w:val="001A1B25"/>
    <w:rsid w:val="001C24DB"/>
    <w:rsid w:val="001E6BA2"/>
    <w:rsid w:val="001F565E"/>
    <w:rsid w:val="002052DC"/>
    <w:rsid w:val="00212EB3"/>
    <w:rsid w:val="002169A7"/>
    <w:rsid w:val="00216F79"/>
    <w:rsid w:val="00217841"/>
    <w:rsid w:val="00217F8C"/>
    <w:rsid w:val="002333C7"/>
    <w:rsid w:val="00242082"/>
    <w:rsid w:val="0029125E"/>
    <w:rsid w:val="002A7293"/>
    <w:rsid w:val="002D331C"/>
    <w:rsid w:val="002F4094"/>
    <w:rsid w:val="002F5AC3"/>
    <w:rsid w:val="00306CDF"/>
    <w:rsid w:val="00367BD0"/>
    <w:rsid w:val="0037477C"/>
    <w:rsid w:val="0038239F"/>
    <w:rsid w:val="003A5D26"/>
    <w:rsid w:val="003A6C91"/>
    <w:rsid w:val="003B5B86"/>
    <w:rsid w:val="003B64FE"/>
    <w:rsid w:val="003C378C"/>
    <w:rsid w:val="003C55C6"/>
    <w:rsid w:val="003D5C8D"/>
    <w:rsid w:val="003D73CC"/>
    <w:rsid w:val="003F2F40"/>
    <w:rsid w:val="003F783E"/>
    <w:rsid w:val="004320CC"/>
    <w:rsid w:val="004330B3"/>
    <w:rsid w:val="004359F5"/>
    <w:rsid w:val="004479B4"/>
    <w:rsid w:val="00486E94"/>
    <w:rsid w:val="004B73D6"/>
    <w:rsid w:val="004C4979"/>
    <w:rsid w:val="004D1408"/>
    <w:rsid w:val="00501776"/>
    <w:rsid w:val="00502463"/>
    <w:rsid w:val="00506A5F"/>
    <w:rsid w:val="00511451"/>
    <w:rsid w:val="00522E6B"/>
    <w:rsid w:val="00530483"/>
    <w:rsid w:val="00535614"/>
    <w:rsid w:val="00552DE9"/>
    <w:rsid w:val="0055750A"/>
    <w:rsid w:val="00580EAE"/>
    <w:rsid w:val="00583C69"/>
    <w:rsid w:val="005B09C7"/>
    <w:rsid w:val="005B6CFD"/>
    <w:rsid w:val="005C4E7E"/>
    <w:rsid w:val="005D17D8"/>
    <w:rsid w:val="005F6B24"/>
    <w:rsid w:val="006054CD"/>
    <w:rsid w:val="0062094B"/>
    <w:rsid w:val="0063111F"/>
    <w:rsid w:val="00631893"/>
    <w:rsid w:val="006466D8"/>
    <w:rsid w:val="00647A02"/>
    <w:rsid w:val="0066624F"/>
    <w:rsid w:val="00677AA5"/>
    <w:rsid w:val="006A0968"/>
    <w:rsid w:val="006B6757"/>
    <w:rsid w:val="006C2E3F"/>
    <w:rsid w:val="006D0C04"/>
    <w:rsid w:val="006D53E4"/>
    <w:rsid w:val="006E3C20"/>
    <w:rsid w:val="006F4B13"/>
    <w:rsid w:val="00735E73"/>
    <w:rsid w:val="007365A3"/>
    <w:rsid w:val="00756BDB"/>
    <w:rsid w:val="00780AEC"/>
    <w:rsid w:val="007A0F1A"/>
    <w:rsid w:val="007B5007"/>
    <w:rsid w:val="007B60EB"/>
    <w:rsid w:val="007E409D"/>
    <w:rsid w:val="007F781B"/>
    <w:rsid w:val="00820B03"/>
    <w:rsid w:val="00820D99"/>
    <w:rsid w:val="00830B85"/>
    <w:rsid w:val="00835B1D"/>
    <w:rsid w:val="008607AA"/>
    <w:rsid w:val="00862A2A"/>
    <w:rsid w:val="00886247"/>
    <w:rsid w:val="00896DB8"/>
    <w:rsid w:val="008A733E"/>
    <w:rsid w:val="008C57ED"/>
    <w:rsid w:val="008E5D66"/>
    <w:rsid w:val="008F65FC"/>
    <w:rsid w:val="00907CA4"/>
    <w:rsid w:val="0093062F"/>
    <w:rsid w:val="00936D76"/>
    <w:rsid w:val="009423F4"/>
    <w:rsid w:val="00950583"/>
    <w:rsid w:val="00971003"/>
    <w:rsid w:val="0097213A"/>
    <w:rsid w:val="00996A0A"/>
    <w:rsid w:val="009A46CC"/>
    <w:rsid w:val="009B14F9"/>
    <w:rsid w:val="009B1C03"/>
    <w:rsid w:val="009F671C"/>
    <w:rsid w:val="00A020A3"/>
    <w:rsid w:val="00A132DF"/>
    <w:rsid w:val="00A251DF"/>
    <w:rsid w:val="00A3524F"/>
    <w:rsid w:val="00A37E11"/>
    <w:rsid w:val="00A45F6E"/>
    <w:rsid w:val="00A57C8B"/>
    <w:rsid w:val="00A62975"/>
    <w:rsid w:val="00A80AA5"/>
    <w:rsid w:val="00A814E5"/>
    <w:rsid w:val="00AC3294"/>
    <w:rsid w:val="00AD59DA"/>
    <w:rsid w:val="00B032B3"/>
    <w:rsid w:val="00B0497D"/>
    <w:rsid w:val="00B051EC"/>
    <w:rsid w:val="00B06987"/>
    <w:rsid w:val="00B13CF2"/>
    <w:rsid w:val="00B1786F"/>
    <w:rsid w:val="00B220F4"/>
    <w:rsid w:val="00B26B44"/>
    <w:rsid w:val="00B35875"/>
    <w:rsid w:val="00B50615"/>
    <w:rsid w:val="00B57DE1"/>
    <w:rsid w:val="00B63131"/>
    <w:rsid w:val="00B673DC"/>
    <w:rsid w:val="00B91FBF"/>
    <w:rsid w:val="00BF3585"/>
    <w:rsid w:val="00C05BF7"/>
    <w:rsid w:val="00C33193"/>
    <w:rsid w:val="00C43A6A"/>
    <w:rsid w:val="00C51391"/>
    <w:rsid w:val="00C62687"/>
    <w:rsid w:val="00C8543D"/>
    <w:rsid w:val="00CD202C"/>
    <w:rsid w:val="00CD2EB7"/>
    <w:rsid w:val="00CD46E2"/>
    <w:rsid w:val="00CE5637"/>
    <w:rsid w:val="00D05B73"/>
    <w:rsid w:val="00D126C6"/>
    <w:rsid w:val="00D1591B"/>
    <w:rsid w:val="00D16496"/>
    <w:rsid w:val="00D666EA"/>
    <w:rsid w:val="00D7070B"/>
    <w:rsid w:val="00D707BA"/>
    <w:rsid w:val="00DA158F"/>
    <w:rsid w:val="00DB17E8"/>
    <w:rsid w:val="00DE19E5"/>
    <w:rsid w:val="00DF0551"/>
    <w:rsid w:val="00E00268"/>
    <w:rsid w:val="00E155BC"/>
    <w:rsid w:val="00E22F77"/>
    <w:rsid w:val="00E41FFF"/>
    <w:rsid w:val="00E460B0"/>
    <w:rsid w:val="00EB0C84"/>
    <w:rsid w:val="00ED135F"/>
    <w:rsid w:val="00ED1996"/>
    <w:rsid w:val="00ED7247"/>
    <w:rsid w:val="00EF1FB3"/>
    <w:rsid w:val="00F27D95"/>
    <w:rsid w:val="00F42594"/>
    <w:rsid w:val="00F901B5"/>
    <w:rsid w:val="00FA3CC0"/>
    <w:rsid w:val="00FB2999"/>
    <w:rsid w:val="00FB48B1"/>
    <w:rsid w:val="00FF0DDA"/>
    <w:rsid w:val="00FF61F5"/>
    <w:rsid w:val="00FF6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9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432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3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D05B7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99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B7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B09C7"/>
    <w:pPr>
      <w:ind w:left="720"/>
      <w:contextualSpacing/>
    </w:pPr>
  </w:style>
  <w:style w:type="paragraph" w:styleId="a4">
    <w:name w:val="No Spacing"/>
    <w:basedOn w:val="a"/>
    <w:link w:val="a5"/>
    <w:uiPriority w:val="99"/>
    <w:qFormat/>
    <w:rsid w:val="00B91FBF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a5">
    <w:name w:val="Без интервала Знак"/>
    <w:basedOn w:val="a0"/>
    <w:link w:val="a4"/>
    <w:uiPriority w:val="99"/>
    <w:rsid w:val="00B91FBF"/>
    <w:rPr>
      <w:rFonts w:ascii="Cambria" w:eastAsia="Times New Roman" w:hAnsi="Cambria" w:cs="Times New Roman"/>
      <w:lang w:val="en-US" w:bidi="en-US"/>
    </w:rPr>
  </w:style>
  <w:style w:type="paragraph" w:styleId="a6">
    <w:name w:val="Title"/>
    <w:basedOn w:val="a"/>
    <w:next w:val="a7"/>
    <w:link w:val="a8"/>
    <w:qFormat/>
    <w:rsid w:val="00E22F7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E22F7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E22F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7"/>
    <w:uiPriority w:val="11"/>
    <w:rsid w:val="00E22F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F6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1F5"/>
    <w:rPr>
      <w:rFonts w:ascii="Tahoma" w:hAnsi="Tahoma" w:cs="Tahoma"/>
      <w:sz w:val="16"/>
      <w:szCs w:val="16"/>
    </w:rPr>
  </w:style>
  <w:style w:type="paragraph" w:styleId="ac">
    <w:name w:val="Body Text Indent"/>
    <w:basedOn w:val="a"/>
    <w:link w:val="ad"/>
    <w:uiPriority w:val="99"/>
    <w:unhideWhenUsed/>
    <w:rsid w:val="00AD59DA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uiPriority w:val="99"/>
    <w:rsid w:val="00AD59DA"/>
    <w:rPr>
      <w:rFonts w:ascii="Times New Roman" w:hAnsi="Times New Roman" w:cs="Times New Roman"/>
      <w:sz w:val="28"/>
      <w:szCs w:val="28"/>
    </w:rPr>
  </w:style>
  <w:style w:type="paragraph" w:styleId="2">
    <w:name w:val="Body Text Indent 2"/>
    <w:basedOn w:val="a"/>
    <w:link w:val="20"/>
    <w:uiPriority w:val="99"/>
    <w:semiHidden/>
    <w:unhideWhenUsed/>
    <w:rsid w:val="002052D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52DC"/>
  </w:style>
  <w:style w:type="paragraph" w:styleId="3">
    <w:name w:val="Body Text Indent 3"/>
    <w:basedOn w:val="a"/>
    <w:link w:val="30"/>
    <w:uiPriority w:val="99"/>
    <w:semiHidden/>
    <w:unhideWhenUsed/>
    <w:rsid w:val="002052D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052DC"/>
    <w:rPr>
      <w:sz w:val="16"/>
      <w:szCs w:val="16"/>
    </w:rPr>
  </w:style>
  <w:style w:type="character" w:styleId="ae">
    <w:name w:val="Hyperlink"/>
    <w:basedOn w:val="a0"/>
    <w:uiPriority w:val="99"/>
    <w:unhideWhenUsed/>
    <w:rsid w:val="00FF0DDA"/>
    <w:rPr>
      <w:color w:val="0000FF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4320CC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320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D05B73"/>
    <w:rPr>
      <w:rFonts w:asciiTheme="majorHAnsi" w:eastAsiaTheme="majorEastAsia" w:hAnsiTheme="majorHAnsi" w:cstheme="majorBidi"/>
      <w:i/>
      <w:iCs/>
      <w:color w:val="365F91" w:themeColor="accent1" w:themeShade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44607-0972-4959-A1D6-6E5E9B315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11</cp:revision>
  <cp:lastPrinted>2024-12-19T10:39:00Z</cp:lastPrinted>
  <dcterms:created xsi:type="dcterms:W3CDTF">2025-02-24T13:47:00Z</dcterms:created>
  <dcterms:modified xsi:type="dcterms:W3CDTF">2025-03-19T11:36:00Z</dcterms:modified>
</cp:coreProperties>
</file>