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12" w:rsidRPr="00B26112" w:rsidRDefault="00B26112" w:rsidP="00B2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12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B26112" w:rsidRPr="00B26112" w:rsidRDefault="00B26112" w:rsidP="00B2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12">
        <w:rPr>
          <w:rFonts w:ascii="Times New Roman" w:hAnsi="Times New Roman" w:cs="Times New Roman"/>
          <w:b/>
          <w:sz w:val="28"/>
          <w:szCs w:val="28"/>
        </w:rPr>
        <w:t>БЫКОВСКИЙ МУНИЦИПАЛЬНЫЙ РАЙОН</w:t>
      </w:r>
    </w:p>
    <w:p w:rsidR="00B26112" w:rsidRPr="00B26112" w:rsidRDefault="00B26112" w:rsidP="00B26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12">
        <w:rPr>
          <w:rFonts w:ascii="Times New Roman" w:hAnsi="Times New Roman" w:cs="Times New Roman"/>
          <w:b/>
          <w:sz w:val="28"/>
          <w:szCs w:val="28"/>
        </w:rPr>
        <w:t>АДМИНИСТРАЦИЯ БЫКОВСКОГО ГОРОДСКОГО ПОСЕЛЕНИЯ</w:t>
      </w:r>
    </w:p>
    <w:p w:rsidR="00B26112" w:rsidRPr="00B26112" w:rsidRDefault="00B26112" w:rsidP="00B261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6112" w:rsidRPr="00B26112" w:rsidRDefault="00B26112" w:rsidP="00B261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6112" w:rsidRPr="00B26112" w:rsidRDefault="00B26112" w:rsidP="00B26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1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26112" w:rsidRPr="00B26112" w:rsidRDefault="00B26112" w:rsidP="00B261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6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785">
        <w:rPr>
          <w:rFonts w:ascii="Times New Roman" w:hAnsi="Times New Roman" w:cs="Times New Roman"/>
          <w:sz w:val="28"/>
          <w:szCs w:val="28"/>
        </w:rPr>
        <w:t>18</w:t>
      </w:r>
      <w:r w:rsidRPr="00B26112">
        <w:rPr>
          <w:rFonts w:ascii="Times New Roman" w:hAnsi="Times New Roman" w:cs="Times New Roman"/>
          <w:sz w:val="28"/>
          <w:szCs w:val="28"/>
        </w:rPr>
        <w:t xml:space="preserve"> </w:t>
      </w:r>
      <w:r w:rsidR="004D6785">
        <w:rPr>
          <w:rFonts w:ascii="Times New Roman" w:hAnsi="Times New Roman" w:cs="Times New Roman"/>
          <w:sz w:val="28"/>
          <w:szCs w:val="28"/>
        </w:rPr>
        <w:t>марта</w:t>
      </w:r>
      <w:r w:rsidRPr="00B26112">
        <w:rPr>
          <w:rFonts w:ascii="Times New Roman" w:hAnsi="Times New Roman" w:cs="Times New Roman"/>
          <w:sz w:val="28"/>
          <w:szCs w:val="28"/>
        </w:rPr>
        <w:t xml:space="preserve">  2022 г. </w:t>
      </w:r>
      <w:r w:rsidRPr="00B261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№ </w:t>
      </w:r>
      <w:r w:rsidR="004D6785">
        <w:rPr>
          <w:rFonts w:ascii="Times New Roman" w:hAnsi="Times New Roman" w:cs="Times New Roman"/>
          <w:sz w:val="28"/>
          <w:szCs w:val="28"/>
        </w:rPr>
        <w:t>85</w:t>
      </w:r>
      <w:r w:rsidRPr="00B2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12" w:rsidRPr="00B26112" w:rsidRDefault="00B26112" w:rsidP="00B2611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6112" w:rsidRDefault="004D6785" w:rsidP="004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проведения проверок</w:t>
      </w:r>
    </w:p>
    <w:p w:rsidR="004D6785" w:rsidRDefault="004D6785" w:rsidP="004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рамках муниципального</w:t>
      </w:r>
    </w:p>
    <w:p w:rsidR="004D6785" w:rsidRDefault="004D6785" w:rsidP="004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в Быковском городском поселении</w:t>
      </w:r>
    </w:p>
    <w:p w:rsidR="004D6785" w:rsidRDefault="004D6785" w:rsidP="004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 муниципального района</w:t>
      </w:r>
    </w:p>
    <w:p w:rsidR="004D6785" w:rsidRDefault="004D6785" w:rsidP="004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D6785" w:rsidRDefault="004D6785" w:rsidP="004D6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112" w:rsidRPr="00B26112" w:rsidRDefault="00F668BA" w:rsidP="0029348C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668BA">
        <w:rPr>
          <w:b w:val="0"/>
          <w:color w:val="000000"/>
          <w:sz w:val="28"/>
          <w:szCs w:val="28"/>
        </w:rPr>
        <w:t xml:space="preserve">Руководствуясь </w:t>
      </w:r>
      <w:r w:rsidR="00B26112" w:rsidRPr="00F668BA">
        <w:rPr>
          <w:b w:val="0"/>
          <w:color w:val="000000"/>
          <w:sz w:val="28"/>
          <w:szCs w:val="28"/>
        </w:rPr>
        <w:t>Федеральн</w:t>
      </w:r>
      <w:r w:rsidRPr="00F668BA">
        <w:rPr>
          <w:b w:val="0"/>
          <w:color w:val="000000"/>
          <w:sz w:val="28"/>
          <w:szCs w:val="28"/>
        </w:rPr>
        <w:t>ым</w:t>
      </w:r>
      <w:r w:rsidR="003A4D7C">
        <w:rPr>
          <w:b w:val="0"/>
          <w:color w:val="000000"/>
          <w:sz w:val="28"/>
          <w:szCs w:val="28"/>
        </w:rPr>
        <w:t>и</w:t>
      </w:r>
      <w:r w:rsidR="00B26112" w:rsidRPr="00F668BA">
        <w:rPr>
          <w:b w:val="0"/>
          <w:color w:val="000000"/>
          <w:sz w:val="28"/>
          <w:szCs w:val="28"/>
        </w:rPr>
        <w:t xml:space="preserve"> закон</w:t>
      </w:r>
      <w:r w:rsidR="003A4D7C">
        <w:rPr>
          <w:b w:val="0"/>
          <w:color w:val="000000"/>
          <w:sz w:val="28"/>
          <w:szCs w:val="28"/>
        </w:rPr>
        <w:t>а</w:t>
      </w:r>
      <w:r w:rsidRPr="00F668BA">
        <w:rPr>
          <w:b w:val="0"/>
          <w:color w:val="000000"/>
          <w:sz w:val="28"/>
          <w:szCs w:val="28"/>
        </w:rPr>
        <w:t>м</w:t>
      </w:r>
      <w:r w:rsidR="003A4D7C">
        <w:rPr>
          <w:b w:val="0"/>
          <w:color w:val="000000"/>
          <w:sz w:val="28"/>
          <w:szCs w:val="28"/>
        </w:rPr>
        <w:t>и</w:t>
      </w:r>
      <w:r w:rsidR="00B26112" w:rsidRPr="00F668BA">
        <w:rPr>
          <w:b w:val="0"/>
          <w:color w:val="000000"/>
          <w:sz w:val="28"/>
          <w:szCs w:val="28"/>
        </w:rPr>
        <w:t xml:space="preserve"> </w:t>
      </w:r>
      <w:r w:rsidR="003A4D7C" w:rsidRPr="00F668BA">
        <w:rPr>
          <w:b w:val="0"/>
          <w:color w:val="000000"/>
          <w:sz w:val="28"/>
          <w:szCs w:val="28"/>
        </w:rPr>
        <w:t xml:space="preserve">№ 248-ФЗ </w:t>
      </w:r>
      <w:r w:rsidR="00B26112" w:rsidRPr="00F668BA">
        <w:rPr>
          <w:b w:val="0"/>
          <w:color w:val="000000"/>
          <w:sz w:val="28"/>
          <w:szCs w:val="28"/>
        </w:rPr>
        <w:t>от 31.07.2020 «О государственном контроле (надзоре) и муниципальном контроле в Российской Федерации»,</w:t>
      </w:r>
      <w:r w:rsidR="00B26112" w:rsidRPr="00F668B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A4D7C" w:rsidRPr="003A4D7C">
        <w:rPr>
          <w:b w:val="0"/>
          <w:sz w:val="28"/>
          <w:szCs w:val="28"/>
        </w:rPr>
        <w:t>№ 131-ФЗ 06.10.2003 «Об общих принципах организации местного самоуправления в Российской Федерации»</w:t>
      </w:r>
      <w:r w:rsidR="003A4D7C">
        <w:rPr>
          <w:b w:val="0"/>
          <w:sz w:val="28"/>
          <w:szCs w:val="28"/>
        </w:rPr>
        <w:t xml:space="preserve"> </w:t>
      </w:r>
      <w:r w:rsidR="00B26112" w:rsidRPr="00F668BA">
        <w:rPr>
          <w:b w:val="0"/>
          <w:color w:val="000000"/>
          <w:sz w:val="28"/>
          <w:szCs w:val="28"/>
          <w:shd w:val="clear" w:color="auto" w:fill="FFFFFF"/>
        </w:rPr>
        <w:t xml:space="preserve">а также </w:t>
      </w:r>
      <w:r w:rsidRPr="00F668BA">
        <w:rPr>
          <w:b w:val="0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F668BA">
        <w:rPr>
          <w:b w:val="0"/>
          <w:color w:val="000000" w:themeColor="text1"/>
          <w:sz w:val="28"/>
          <w:szCs w:val="28"/>
        </w:rPr>
        <w:t>Правительства РФ от 10 марта 2022 г. № 336 "Об особенностях организации и осуществления государственного контроля (надзора), муниципального контроля"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B26112" w:rsidRPr="00F668BA">
        <w:rPr>
          <w:b w:val="0"/>
          <w:color w:val="000000"/>
          <w:sz w:val="28"/>
          <w:szCs w:val="28"/>
        </w:rPr>
        <w:t>администрация Быковского городского поселения</w:t>
      </w:r>
      <w:r w:rsidR="00B26112" w:rsidRPr="00B26112">
        <w:rPr>
          <w:color w:val="000000"/>
          <w:sz w:val="28"/>
          <w:szCs w:val="28"/>
        </w:rPr>
        <w:t xml:space="preserve"> </w:t>
      </w:r>
    </w:p>
    <w:p w:rsidR="00B26112" w:rsidRPr="00B26112" w:rsidRDefault="00B26112" w:rsidP="0029348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611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668BA" w:rsidRDefault="00F668BA" w:rsidP="0029348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bookmarkStart w:id="0" w:name="0"/>
      <w:bookmarkEnd w:id="0"/>
      <w:r w:rsidRPr="00F668BA">
        <w:rPr>
          <w:b w:val="0"/>
          <w:color w:val="000000" w:themeColor="text1"/>
          <w:sz w:val="28"/>
          <w:szCs w:val="28"/>
        </w:rPr>
        <w:t xml:space="preserve">1. Установить, что в 2022 году не проводятся плановые контрольные (надзорные) мероприятия, плановые проверки при осуществлении видов </w:t>
      </w:r>
      <w:r w:rsidR="003A4D7C">
        <w:rPr>
          <w:b w:val="0"/>
          <w:color w:val="000000" w:themeColor="text1"/>
          <w:sz w:val="28"/>
          <w:szCs w:val="28"/>
        </w:rPr>
        <w:t xml:space="preserve">муниципального контроля, </w:t>
      </w:r>
      <w:r w:rsidRPr="00F668BA">
        <w:rPr>
          <w:b w:val="0"/>
          <w:color w:val="000000" w:themeColor="text1"/>
          <w:sz w:val="28"/>
          <w:szCs w:val="28"/>
        </w:rPr>
        <w:t xml:space="preserve">порядок организации и осуществления которых регулируется Федеральным законом </w:t>
      </w:r>
      <w:r w:rsidR="003A4D7C" w:rsidRPr="00F668BA">
        <w:rPr>
          <w:b w:val="0"/>
          <w:color w:val="000000"/>
          <w:sz w:val="28"/>
          <w:szCs w:val="28"/>
        </w:rPr>
        <w:t xml:space="preserve">№ 248-ФЗ от 31.07.2020 </w:t>
      </w:r>
      <w:r w:rsidRPr="00F668BA">
        <w:rPr>
          <w:b w:val="0"/>
          <w:color w:val="000000" w:themeColor="text1"/>
          <w:sz w:val="28"/>
          <w:szCs w:val="28"/>
        </w:rPr>
        <w:t>"О государственном контроле (надзоре) и муниципальном к</w:t>
      </w:r>
      <w:r w:rsidR="003A4D7C">
        <w:rPr>
          <w:b w:val="0"/>
          <w:color w:val="000000" w:themeColor="text1"/>
          <w:sz w:val="28"/>
          <w:szCs w:val="28"/>
        </w:rPr>
        <w:t>онтроле в Российской Федерации".</w:t>
      </w:r>
    </w:p>
    <w:p w:rsidR="00F668BA" w:rsidRPr="00D77577" w:rsidRDefault="003A4D7C" w:rsidP="0029348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668BA" w:rsidRPr="00D77577">
        <w:rPr>
          <w:color w:val="000000" w:themeColor="text1"/>
          <w:sz w:val="28"/>
          <w:szCs w:val="28"/>
        </w:rPr>
        <w:t>. Установить, что в 2022 году в рамках видов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внеплановые контрольные (надзорные) мероприятия, внеплановые проверки проводятся исключительно при условии согласования с органами прокуратуры</w:t>
      </w:r>
      <w:r w:rsidR="0029348C">
        <w:rPr>
          <w:color w:val="000000" w:themeColor="text1"/>
          <w:sz w:val="28"/>
          <w:szCs w:val="28"/>
        </w:rPr>
        <w:t>, в следующих случаях</w:t>
      </w:r>
      <w:r w:rsidR="00F668BA" w:rsidRPr="00D77577">
        <w:rPr>
          <w:color w:val="000000" w:themeColor="text1"/>
          <w:sz w:val="28"/>
          <w:szCs w:val="28"/>
        </w:rPr>
        <w:t>:</w:t>
      </w:r>
    </w:p>
    <w:p w:rsidR="003A4D7C" w:rsidRDefault="0029348C" w:rsidP="0029348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668BA" w:rsidRPr="00D77577">
        <w:rPr>
          <w:color w:val="000000" w:themeColor="text1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668BA" w:rsidRPr="00D77577" w:rsidRDefault="0029348C" w:rsidP="0029348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668BA" w:rsidRPr="00D77577">
        <w:rPr>
          <w:color w:val="000000" w:themeColor="text1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F668BA" w:rsidRPr="00D77577" w:rsidRDefault="0029348C" w:rsidP="0029348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668BA" w:rsidRPr="00D77577">
        <w:rPr>
          <w:color w:val="000000" w:themeColor="text1"/>
          <w:sz w:val="28"/>
          <w:szCs w:val="28"/>
        </w:rP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</w:t>
      </w:r>
      <w:r w:rsidR="00F668BA" w:rsidRPr="00D77577">
        <w:rPr>
          <w:color w:val="000000" w:themeColor="text1"/>
          <w:sz w:val="28"/>
          <w:szCs w:val="28"/>
        </w:rPr>
        <w:lastRenderedPageBreak/>
        <w:t>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29348C" w:rsidRPr="00B26112" w:rsidRDefault="0029348C" w:rsidP="002934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заместителем главы Быковского городского поселения Гавриловым С.В.</w:t>
      </w:r>
    </w:p>
    <w:p w:rsidR="00B26112" w:rsidRDefault="0029348C" w:rsidP="002934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</w:t>
      </w:r>
      <w:r w:rsidR="00B26112" w:rsidRPr="00B2611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с </w:t>
      </w:r>
      <w:r>
        <w:rPr>
          <w:rFonts w:ascii="Times New Roman" w:hAnsi="Times New Roman" w:cs="Times New Roman"/>
          <w:color w:val="000000"/>
          <w:sz w:val="28"/>
          <w:szCs w:val="28"/>
        </w:rPr>
        <w:t>момента подписания, и подлежит р</w:t>
      </w:r>
      <w:r w:rsidRPr="00B26112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B26112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Быковского городского поселения Быковского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ЕРВК. </w:t>
      </w:r>
    </w:p>
    <w:p w:rsidR="0029348C" w:rsidRPr="00B26112" w:rsidRDefault="0029348C" w:rsidP="002934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112" w:rsidRPr="00B26112" w:rsidRDefault="00B26112" w:rsidP="0029348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112" w:rsidRPr="00B26112" w:rsidRDefault="00B26112" w:rsidP="002934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112">
        <w:rPr>
          <w:rFonts w:ascii="Times New Roman" w:hAnsi="Times New Roman" w:cs="Times New Roman"/>
          <w:color w:val="000000"/>
          <w:sz w:val="28"/>
          <w:szCs w:val="28"/>
        </w:rPr>
        <w:t xml:space="preserve">Глава Быковского </w:t>
      </w:r>
    </w:p>
    <w:p w:rsidR="00B26112" w:rsidRPr="00B26112" w:rsidRDefault="00B26112" w:rsidP="002934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6112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поселения:                                                              В.В. Сергиенко </w:t>
      </w:r>
    </w:p>
    <w:p w:rsidR="00B26112" w:rsidRPr="0087032B" w:rsidRDefault="00B26112" w:rsidP="0029348C">
      <w:pPr>
        <w:spacing w:after="0" w:line="240" w:lineRule="auto"/>
        <w:rPr>
          <w:color w:val="000000"/>
        </w:rPr>
      </w:pPr>
    </w:p>
    <w:sectPr w:rsidR="00B26112" w:rsidRPr="0087032B" w:rsidSect="00DC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ED2" w:rsidRDefault="00157ED2" w:rsidP="003331B0">
      <w:pPr>
        <w:spacing w:after="0" w:line="240" w:lineRule="auto"/>
      </w:pPr>
      <w:r>
        <w:separator/>
      </w:r>
    </w:p>
  </w:endnote>
  <w:endnote w:type="continuationSeparator" w:id="1">
    <w:p w:rsidR="00157ED2" w:rsidRDefault="00157ED2" w:rsidP="0033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ED2" w:rsidRDefault="00157ED2" w:rsidP="003331B0">
      <w:pPr>
        <w:spacing w:after="0" w:line="240" w:lineRule="auto"/>
      </w:pPr>
      <w:r>
        <w:separator/>
      </w:r>
    </w:p>
  </w:footnote>
  <w:footnote w:type="continuationSeparator" w:id="1">
    <w:p w:rsidR="00157ED2" w:rsidRDefault="00157ED2" w:rsidP="0033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7DCB"/>
    <w:multiLevelType w:val="hybridMultilevel"/>
    <w:tmpl w:val="583ED938"/>
    <w:lvl w:ilvl="0" w:tplc="3326BB0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1B0"/>
    <w:rsid w:val="000C67E6"/>
    <w:rsid w:val="00157ED2"/>
    <w:rsid w:val="0022767A"/>
    <w:rsid w:val="0029348C"/>
    <w:rsid w:val="002972D7"/>
    <w:rsid w:val="003331B0"/>
    <w:rsid w:val="00366B9C"/>
    <w:rsid w:val="003A4D7C"/>
    <w:rsid w:val="004D6785"/>
    <w:rsid w:val="005A519A"/>
    <w:rsid w:val="005F078C"/>
    <w:rsid w:val="00663582"/>
    <w:rsid w:val="00823637"/>
    <w:rsid w:val="009029F7"/>
    <w:rsid w:val="00936ACC"/>
    <w:rsid w:val="00AA727F"/>
    <w:rsid w:val="00B26112"/>
    <w:rsid w:val="00B3386B"/>
    <w:rsid w:val="00BA5A91"/>
    <w:rsid w:val="00DC5E6A"/>
    <w:rsid w:val="00E14AE2"/>
    <w:rsid w:val="00F668BA"/>
    <w:rsid w:val="00F7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6A"/>
  </w:style>
  <w:style w:type="paragraph" w:styleId="2">
    <w:name w:val="heading 2"/>
    <w:basedOn w:val="a"/>
    <w:link w:val="20"/>
    <w:uiPriority w:val="9"/>
    <w:qFormat/>
    <w:rsid w:val="00F66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33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331B0"/>
    <w:rPr>
      <w:vertAlign w:val="superscript"/>
    </w:rPr>
  </w:style>
  <w:style w:type="paragraph" w:styleId="a6">
    <w:name w:val="List Paragraph"/>
    <w:basedOn w:val="a"/>
    <w:uiPriority w:val="34"/>
    <w:qFormat/>
    <w:rsid w:val="006635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6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F668B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6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3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33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331B0"/>
    <w:rPr>
      <w:vertAlign w:val="superscript"/>
    </w:rPr>
  </w:style>
  <w:style w:type="paragraph" w:styleId="a6">
    <w:name w:val="List Paragraph"/>
    <w:basedOn w:val="a"/>
    <w:uiPriority w:val="34"/>
    <w:qFormat/>
    <w:rsid w:val="0066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2022-03-18T07:37:00Z</cp:lastPrinted>
  <dcterms:created xsi:type="dcterms:W3CDTF">2022-03-18T07:48:00Z</dcterms:created>
  <dcterms:modified xsi:type="dcterms:W3CDTF">2022-03-18T07:48:00Z</dcterms:modified>
</cp:coreProperties>
</file>