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207" w:rsidRPr="00F65B3F" w:rsidRDefault="00827207" w:rsidP="008272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E4C">
        <w:rPr>
          <w:rFonts w:ascii="Times New Roman" w:hAnsi="Times New Roman" w:cs="Times New Roman"/>
          <w:b/>
          <w:sz w:val="28"/>
          <w:szCs w:val="28"/>
        </w:rPr>
        <w:t>Уважаем</w:t>
      </w:r>
      <w:r>
        <w:rPr>
          <w:rFonts w:ascii="Times New Roman" w:hAnsi="Times New Roman" w:cs="Times New Roman"/>
          <w:b/>
          <w:sz w:val="28"/>
          <w:szCs w:val="28"/>
        </w:rPr>
        <w:t>ые субъекты предпринимательства</w:t>
      </w:r>
      <w:r w:rsidRPr="00420E4C">
        <w:rPr>
          <w:rFonts w:ascii="Times New Roman" w:hAnsi="Times New Roman" w:cs="Times New Roman"/>
          <w:b/>
          <w:sz w:val="28"/>
          <w:szCs w:val="28"/>
        </w:rPr>
        <w:t>!</w:t>
      </w:r>
    </w:p>
    <w:p w:rsidR="00827207" w:rsidRDefault="00827207" w:rsidP="00827207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F65B3F">
        <w:rPr>
          <w:rFonts w:ascii="Times New Roman" w:hAnsi="Times New Roman" w:cs="Times New Roman"/>
          <w:sz w:val="28"/>
          <w:szCs w:val="28"/>
        </w:rPr>
        <w:t xml:space="preserve">Во исполнение абзаца «3» пункта 1 протокола заседания у Заместителя Председателя Правительства Российской Федерации – Руководителя Аппарата Правительства Российской Федерации </w:t>
      </w:r>
      <w:proofErr w:type="spellStart"/>
      <w:r w:rsidRPr="00F65B3F">
        <w:rPr>
          <w:rFonts w:ascii="Times New Roman" w:hAnsi="Times New Roman" w:cs="Times New Roman"/>
          <w:sz w:val="28"/>
          <w:szCs w:val="28"/>
        </w:rPr>
        <w:t>Григоренко</w:t>
      </w:r>
      <w:proofErr w:type="spellEnd"/>
      <w:r w:rsidRPr="00F65B3F">
        <w:rPr>
          <w:rFonts w:ascii="Times New Roman" w:hAnsi="Times New Roman" w:cs="Times New Roman"/>
          <w:sz w:val="28"/>
          <w:szCs w:val="28"/>
        </w:rPr>
        <w:t xml:space="preserve"> Д.Ю. от 02.06.2022 № ДГ-П36-35пр (далее – протокол) </w:t>
      </w:r>
      <w:r>
        <w:rPr>
          <w:rFonts w:ascii="Times New Roman" w:hAnsi="Times New Roman" w:cs="Times New Roman"/>
          <w:sz w:val="28"/>
          <w:szCs w:val="28"/>
        </w:rPr>
        <w:t>информируем вас</w:t>
      </w:r>
      <w:r w:rsidRPr="00F65B3F">
        <w:rPr>
          <w:rFonts w:ascii="Times New Roman" w:hAnsi="Times New Roman" w:cs="Times New Roman"/>
          <w:sz w:val="28"/>
          <w:szCs w:val="28"/>
        </w:rPr>
        <w:t xml:space="preserve"> о функционировании на Едином портале государственных и муниципальных услуг (функций)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" w:history="1">
        <w:r w:rsidRPr="005A34A1">
          <w:rPr>
            <w:rStyle w:val="a5"/>
            <w:rFonts w:ascii="Times New Roman" w:hAnsi="Times New Roman" w:cs="Times New Roman"/>
            <w:sz w:val="28"/>
            <w:szCs w:val="28"/>
          </w:rPr>
          <w:t>https://esia.gosuslugi.ru/login/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5B3F">
        <w:rPr>
          <w:rFonts w:ascii="Times New Roman" w:hAnsi="Times New Roman" w:cs="Times New Roman"/>
          <w:sz w:val="28"/>
          <w:szCs w:val="28"/>
        </w:rPr>
        <w:t>сервиса подачи жалобы на нарушение моратория и сроки рассмотрения поступающих в подсистему досудебного обжалования жалоб на</w:t>
      </w:r>
      <w:proofErr w:type="gramEnd"/>
      <w:r w:rsidRPr="00F65B3F">
        <w:rPr>
          <w:rFonts w:ascii="Times New Roman" w:hAnsi="Times New Roman" w:cs="Times New Roman"/>
          <w:sz w:val="28"/>
          <w:szCs w:val="28"/>
        </w:rPr>
        <w:t xml:space="preserve"> нарушение моратория (в течени</w:t>
      </w:r>
      <w:proofErr w:type="gramStart"/>
      <w:r w:rsidRPr="00F65B3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F65B3F">
        <w:rPr>
          <w:rFonts w:ascii="Times New Roman" w:hAnsi="Times New Roman" w:cs="Times New Roman"/>
          <w:sz w:val="28"/>
          <w:szCs w:val="28"/>
        </w:rPr>
        <w:t xml:space="preserve"> 1 рабочего дня).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7207" w:rsidRPr="00420E4C" w:rsidRDefault="00827207" w:rsidP="0082720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 прилагается.</w:t>
      </w:r>
    </w:p>
    <w:p w:rsidR="00827207" w:rsidRDefault="00827207" w:rsidP="00DA135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7207" w:rsidRDefault="00827207" w:rsidP="00DA135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7207" w:rsidRDefault="00827207" w:rsidP="00DA135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7207" w:rsidRDefault="00827207" w:rsidP="00DA135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7207" w:rsidRDefault="00827207" w:rsidP="00DA135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7207" w:rsidRDefault="00827207" w:rsidP="00DA135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7207" w:rsidRDefault="00827207" w:rsidP="00DA135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7207" w:rsidRDefault="00827207" w:rsidP="00DA135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7207" w:rsidRDefault="00827207" w:rsidP="00DA135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7207" w:rsidRDefault="00827207" w:rsidP="00DA135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7207" w:rsidRDefault="00827207" w:rsidP="00DA135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7207" w:rsidRDefault="00827207" w:rsidP="00DA135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7207" w:rsidRDefault="00827207" w:rsidP="00DA135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7207" w:rsidRDefault="00827207" w:rsidP="00DA135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7207" w:rsidRDefault="00827207" w:rsidP="00DA135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7207" w:rsidRDefault="00827207" w:rsidP="00DA135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7207" w:rsidRDefault="00827207" w:rsidP="00DA135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7207" w:rsidRDefault="00D53685" w:rsidP="00827207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Инструкция</w:t>
      </w:r>
      <w:r w:rsidR="0082720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27207" w:rsidRDefault="00827207" w:rsidP="00DA135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C64DD" w:rsidRDefault="00AC64DD" w:rsidP="00DA135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подать жалобу на нарушение моратория </w:t>
      </w:r>
      <w:proofErr w:type="gramStart"/>
      <w:r w:rsidRPr="00AC64DD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контрольными</w:t>
      </w:r>
      <w:proofErr w:type="gramEnd"/>
      <w:r w:rsidRPr="00AC64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(надзорными) органами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DA135B" w:rsidRPr="00AC64DD" w:rsidRDefault="00DA135B" w:rsidP="00DA135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64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случае нарушения моратория контрольными (надзорными) органами, предпринимательское сообщество может написать </w:t>
      </w:r>
      <w:r w:rsidRPr="00AC64D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на электронную почту Минэкономразвития России (электронный адрес —proverki.net@economy.gov.ru). </w:t>
      </w:r>
    </w:p>
    <w:p w:rsidR="00DA135B" w:rsidRPr="00AC64DD" w:rsidRDefault="00DA135B" w:rsidP="00DA135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4DD">
        <w:rPr>
          <w:rFonts w:ascii="Times New Roman" w:eastAsia="Times New Roman" w:hAnsi="Times New Roman" w:cs="Times New Roman"/>
          <w:sz w:val="28"/>
          <w:szCs w:val="28"/>
        </w:rPr>
        <w:t xml:space="preserve">В случае </w:t>
      </w:r>
      <w:proofErr w:type="gramStart"/>
      <w:r w:rsidRPr="00AC64DD">
        <w:rPr>
          <w:rFonts w:ascii="Times New Roman" w:eastAsia="Times New Roman" w:hAnsi="Times New Roman" w:cs="Times New Roman"/>
          <w:sz w:val="28"/>
          <w:szCs w:val="28"/>
        </w:rPr>
        <w:t>несогласия</w:t>
      </w:r>
      <w:proofErr w:type="gramEnd"/>
      <w:r w:rsidRPr="00AC64DD">
        <w:rPr>
          <w:rFonts w:ascii="Times New Roman" w:eastAsia="Times New Roman" w:hAnsi="Times New Roman" w:cs="Times New Roman"/>
          <w:sz w:val="28"/>
          <w:szCs w:val="28"/>
        </w:rPr>
        <w:t xml:space="preserve"> с решением органа контроля желающие могут подать жалобу по системе досудебного обжалования </w:t>
      </w:r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это цифровой сервис, который позволяет урегулировать спор между контролируемым лицом и контрольным органом в досудебном порядке, а также действия (бездействие) его должностных лиц. Доступ к нему возможен посредством Единого портала </w:t>
      </w:r>
      <w:proofErr w:type="spellStart"/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</w:t>
      </w:r>
      <w:proofErr w:type="spellEnd"/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C64DD" w:rsidRPr="00AC64DD" w:rsidRDefault="00AC64DD" w:rsidP="00AC64DD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подать жалобу предс</w:t>
      </w:r>
      <w:r w:rsidR="005A375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bookmarkStart w:id="0" w:name="_GoBack"/>
      <w:bookmarkEnd w:id="0"/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авителю бизнеса необходимо</w:t>
      </w:r>
    </w:p>
    <w:p w:rsidR="00AC64DD" w:rsidRPr="00AC64DD" w:rsidRDefault="00AC64DD" w:rsidP="00AC64DD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Авторизоваться на портале </w:t>
      </w:r>
      <w:proofErr w:type="spellStart"/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</w:t>
      </w:r>
      <w:proofErr w:type="spellEnd"/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64DD" w:rsidRPr="00AC64DD" w:rsidRDefault="00AC64DD" w:rsidP="00AC64DD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>2.Заполнить </w:t>
      </w:r>
      <w:hyperlink r:id="rId5" w:history="1">
        <w:r w:rsidRPr="00AC64D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форму на портале </w:t>
        </w:r>
        <w:proofErr w:type="spellStart"/>
        <w:r w:rsidRPr="00AC64D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госуслуг</w:t>
        </w:r>
        <w:proofErr w:type="spellEnd"/>
      </w:hyperlink>
    </w:p>
    <w:p w:rsidR="00AC64DD" w:rsidRPr="00AC64DD" w:rsidRDefault="00AC64DD" w:rsidP="00AC64DD">
      <w:pPr>
        <w:shd w:val="clear" w:color="auto" w:fill="FFFFFF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>3.Получить уведомление о регистрации обращения</w:t>
      </w:r>
    </w:p>
    <w:p w:rsidR="00AC64DD" w:rsidRPr="00AC64DD" w:rsidRDefault="00AC64DD" w:rsidP="00AC64DD">
      <w:pPr>
        <w:shd w:val="clear" w:color="auto" w:fill="FFFFFF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>4.Следить за ходом рассмотрения обращения в личном кабинете</w:t>
      </w:r>
    </w:p>
    <w:p w:rsidR="00AC64DD" w:rsidRPr="00AC64DD" w:rsidRDefault="00AC64DD" w:rsidP="00AC64DD">
      <w:pPr>
        <w:shd w:val="clear" w:color="auto" w:fill="FFFFFF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>5.Дождаться результатов рассмотрения</w:t>
      </w:r>
    </w:p>
    <w:p w:rsidR="00AC64DD" w:rsidRPr="00AC64DD" w:rsidRDefault="00AC64DD" w:rsidP="00AC64D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C64DD">
        <w:rPr>
          <w:rFonts w:ascii="Times New Roman" w:hAnsi="Times New Roman" w:cs="Times New Roman"/>
          <w:sz w:val="28"/>
          <w:szCs w:val="28"/>
          <w:shd w:val="clear" w:color="auto" w:fill="FFFFFF"/>
        </w:rPr>
        <w:t>Срок рассмотрения жалобы контрольным (надзорным) органом составляет 1 рабочий день, не считая дня подачи.</w:t>
      </w:r>
    </w:p>
    <w:p w:rsidR="00AC64DD" w:rsidRPr="00AC64DD" w:rsidRDefault="00AC64DD" w:rsidP="00DA135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60B2" w:rsidRDefault="005860B2"/>
    <w:p w:rsidR="00D3688D" w:rsidRDefault="0072383D">
      <w:r>
        <w:rPr>
          <w:noProof/>
          <w:lang w:eastAsia="ru-RU"/>
        </w:rPr>
        <w:lastRenderedPageBreak/>
        <w:drawing>
          <wp:inline distT="0" distB="0" distL="0" distR="0">
            <wp:extent cx="5741035" cy="28943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80" w:type="dxa"/>
        <w:tblInd w:w="-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238"/>
      </w:tblGrid>
      <w:tr w:rsidR="005860B2" w:rsidTr="005860B2">
        <w:trPr>
          <w:trHeight w:val="4959"/>
        </w:trPr>
        <w:tc>
          <w:tcPr>
            <w:tcW w:w="9980" w:type="dxa"/>
            <w:shd w:val="clear" w:color="auto" w:fill="FF0000"/>
          </w:tcPr>
          <w:p w:rsidR="005860B2" w:rsidRDefault="005860B2" w:rsidP="005860B2">
            <w:pPr>
              <w:ind w:left="332"/>
            </w:pPr>
          </w:p>
          <w:p w:rsidR="005860B2" w:rsidRDefault="005860B2" w:rsidP="005860B2">
            <w:pPr>
              <w:ind w:left="332"/>
            </w:pPr>
            <w:r w:rsidRPr="008C5054">
              <w:rPr>
                <w:noProof/>
                <w:lang w:eastAsia="ru-RU"/>
              </w:rPr>
              <w:drawing>
                <wp:inline distT="0" distB="0" distL="0" distR="0">
                  <wp:extent cx="5760085" cy="292017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2920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4DD" w:rsidTr="005860B2">
        <w:trPr>
          <w:trHeight w:val="4959"/>
        </w:trPr>
        <w:tc>
          <w:tcPr>
            <w:tcW w:w="9980" w:type="dxa"/>
            <w:shd w:val="clear" w:color="auto" w:fill="FF0000"/>
          </w:tcPr>
          <w:p w:rsidR="00AC64DD" w:rsidRDefault="00AC64DD" w:rsidP="005860B2">
            <w:pPr>
              <w:ind w:left="332"/>
            </w:pPr>
            <w:r w:rsidRPr="00AC64DD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152515" cy="3089275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308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5054" w:rsidRDefault="008C5054">
      <w:r w:rsidRPr="008C5054">
        <w:rPr>
          <w:noProof/>
          <w:lang w:eastAsia="ru-RU"/>
        </w:rPr>
        <w:drawing>
          <wp:inline distT="0" distB="0" distL="0" distR="0">
            <wp:extent cx="5760085" cy="289223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9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898" w:rsidRDefault="00812898">
      <w:r w:rsidRPr="00812898">
        <w:rPr>
          <w:noProof/>
          <w:lang w:eastAsia="ru-RU"/>
        </w:rPr>
        <w:drawing>
          <wp:inline distT="0" distB="0" distL="0" distR="0">
            <wp:extent cx="5760085" cy="289223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9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0B0" w:rsidRDefault="00DB30B0">
      <w:r w:rsidRPr="00DB30B0">
        <w:rPr>
          <w:noProof/>
          <w:lang w:eastAsia="ru-RU"/>
        </w:rPr>
        <w:lastRenderedPageBreak/>
        <w:drawing>
          <wp:inline distT="0" distB="0" distL="0" distR="0">
            <wp:extent cx="5760085" cy="289223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9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30B0" w:rsidSect="00717051">
      <w:pgSz w:w="11906" w:h="16838"/>
      <w:pgMar w:top="1134" w:right="1276" w:bottom="1134" w:left="155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2383D"/>
    <w:rsid w:val="001369F8"/>
    <w:rsid w:val="002929D6"/>
    <w:rsid w:val="002E6A1C"/>
    <w:rsid w:val="00545705"/>
    <w:rsid w:val="005860B2"/>
    <w:rsid w:val="005A3754"/>
    <w:rsid w:val="00705EB7"/>
    <w:rsid w:val="00717051"/>
    <w:rsid w:val="0072383D"/>
    <w:rsid w:val="007B2FB9"/>
    <w:rsid w:val="00812898"/>
    <w:rsid w:val="00827207"/>
    <w:rsid w:val="008C5054"/>
    <w:rsid w:val="00997520"/>
    <w:rsid w:val="00AC64DD"/>
    <w:rsid w:val="00AE38EB"/>
    <w:rsid w:val="00D3688D"/>
    <w:rsid w:val="00D53685"/>
    <w:rsid w:val="00D5604A"/>
    <w:rsid w:val="00DA135B"/>
    <w:rsid w:val="00DB30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8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83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2720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8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knd.gosuslugi.ru/" TargetMode="External"/><Relationship Id="rId10" Type="http://schemas.openxmlformats.org/officeDocument/2006/relationships/image" Target="media/image5.png"/><Relationship Id="rId4" Type="http://schemas.openxmlformats.org/officeDocument/2006/relationships/hyperlink" Target="https://esia.gosuslugi.ru/login/" TargetMode="External"/><Relationship Id="rId9" Type="http://schemas.openxmlformats.org/officeDocument/2006/relationships/image" Target="media/image4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Баранова Елена Николаевна</dc:creator>
  <cp:lastModifiedBy>admin</cp:lastModifiedBy>
  <cp:revision>3</cp:revision>
  <dcterms:created xsi:type="dcterms:W3CDTF">2022-06-29T08:18:00Z</dcterms:created>
  <dcterms:modified xsi:type="dcterms:W3CDTF">2022-06-29T08:18:00Z</dcterms:modified>
</cp:coreProperties>
</file>